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34190" w14:textId="77777777" w:rsidR="00141B12" w:rsidRDefault="00141B12" w:rsidP="00141B12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 w:rsidRPr="007045B0">
        <w:rPr>
          <w:rFonts w:asciiTheme="minorHAnsi" w:hAnsiTheme="minorHAnsi" w:cstheme="minorHAnsi"/>
          <w:b/>
          <w:szCs w:val="24"/>
        </w:rPr>
        <w:t xml:space="preserve">Minutes of the </w:t>
      </w:r>
      <w:r>
        <w:rPr>
          <w:rFonts w:asciiTheme="minorHAnsi" w:hAnsiTheme="minorHAnsi" w:cstheme="minorHAnsi"/>
          <w:b/>
          <w:szCs w:val="24"/>
        </w:rPr>
        <w:t>Sports and Leisure Committee meeting held</w:t>
      </w:r>
    </w:p>
    <w:p w14:paraId="6046F8DE" w14:textId="46CC87CD" w:rsidR="00141B12" w:rsidRPr="007045B0" w:rsidRDefault="00141B12" w:rsidP="00141B12">
      <w:pPr>
        <w:tabs>
          <w:tab w:val="left" w:pos="264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Cs w:val="24"/>
        </w:rPr>
        <w:t>on Tuesday 18</w:t>
      </w:r>
      <w:r w:rsidRPr="00141B12">
        <w:rPr>
          <w:rFonts w:asciiTheme="minorHAnsi" w:hAnsiTheme="minorHAnsi" w:cstheme="minorHAnsi"/>
          <w:b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Cs w:val="24"/>
        </w:rPr>
        <w:t xml:space="preserve"> February 2020 at 7:30 pm in Beeding and Bramber Village Hall</w:t>
      </w:r>
    </w:p>
    <w:p w14:paraId="1DC64866" w14:textId="77777777" w:rsidR="00141B12" w:rsidRPr="007045B0" w:rsidRDefault="00141B12" w:rsidP="00141B12">
      <w:pPr>
        <w:rPr>
          <w:rFonts w:asciiTheme="minorHAnsi" w:hAnsiTheme="minorHAnsi" w:cstheme="minorHAnsi"/>
          <w:b/>
          <w:sz w:val="32"/>
          <w:szCs w:val="32"/>
        </w:rPr>
      </w:pPr>
    </w:p>
    <w:p w14:paraId="5AD42C2C" w14:textId="08332C43" w:rsidR="00141B12" w:rsidRPr="002C5332" w:rsidRDefault="00141B12" w:rsidP="00141B1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B. Harber</w:t>
      </w:r>
      <w:r w:rsidRPr="002C5332">
        <w:rPr>
          <w:rFonts w:asciiTheme="minorHAnsi" w:hAnsiTheme="minorHAnsi" w:cstheme="minorHAnsi"/>
          <w:bCs/>
          <w:sz w:val="22"/>
          <w:szCs w:val="22"/>
        </w:rPr>
        <w:t xml:space="preserve"> (Chairman), I. Allen,</w:t>
      </w:r>
      <w:r>
        <w:rPr>
          <w:rFonts w:asciiTheme="minorHAnsi" w:hAnsiTheme="minorHAnsi" w:cstheme="minorHAnsi"/>
          <w:bCs/>
          <w:sz w:val="22"/>
          <w:szCs w:val="22"/>
        </w:rPr>
        <w:t xml:space="preserve"> S. Birnstingl,</w:t>
      </w:r>
      <w:r w:rsidRPr="002C533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V. Cook</w:t>
      </w:r>
      <w:r w:rsidRPr="002C5332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I. Ivatt,</w:t>
      </w:r>
      <w:r w:rsidRPr="002C533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T. Kardos,</w:t>
      </w:r>
      <w:r w:rsidRPr="002C533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J Shaw, </w:t>
      </w:r>
      <w:r w:rsidRPr="002C5332">
        <w:rPr>
          <w:rFonts w:asciiTheme="minorHAnsi" w:hAnsiTheme="minorHAnsi" w:cstheme="minorHAnsi"/>
          <w:bCs/>
          <w:sz w:val="22"/>
          <w:szCs w:val="22"/>
        </w:rPr>
        <w:t>C. Verney, C. Warren.</w:t>
      </w:r>
    </w:p>
    <w:p w14:paraId="18AF79E4" w14:textId="77777777" w:rsidR="00141B12" w:rsidRPr="007045B0" w:rsidRDefault="00141B12" w:rsidP="00141B1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EE3D481" w14:textId="1B1C322D" w:rsidR="00141B12" w:rsidRDefault="00141B12" w:rsidP="00141B12">
      <w:pPr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 present:</w:t>
      </w:r>
      <w:r>
        <w:rPr>
          <w:rFonts w:asciiTheme="minorHAnsi" w:hAnsiTheme="minorHAnsi" w:cstheme="minorHAnsi"/>
          <w:sz w:val="22"/>
          <w:szCs w:val="22"/>
        </w:rPr>
        <w:t xml:space="preserve"> Clerk: Celia Price, Neil Robb, (UB Cricket Club), Nick Dungay and Jamie Plummer (UB Football Club</w:t>
      </w:r>
    </w:p>
    <w:p w14:paraId="027A5C13" w14:textId="2B2AFDED" w:rsidR="00141B12" w:rsidRDefault="00141B12" w:rsidP="00141B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5C2958" w14:textId="78D2E3E7" w:rsidR="00141B12" w:rsidRPr="005B41C0" w:rsidRDefault="00141B12" w:rsidP="00141B12">
      <w:pPr>
        <w:jc w:val="both"/>
        <w:rPr>
          <w:rFonts w:asciiTheme="minorHAnsi" w:hAnsiTheme="minorHAnsi" w:cstheme="minorHAnsi"/>
          <w:sz w:val="22"/>
          <w:szCs w:val="22"/>
        </w:rPr>
      </w:pPr>
      <w:r w:rsidRPr="005B41C0">
        <w:rPr>
          <w:rFonts w:asciiTheme="minorHAnsi" w:hAnsiTheme="minorHAnsi" w:cstheme="minorHAnsi"/>
          <w:sz w:val="22"/>
          <w:szCs w:val="22"/>
        </w:rPr>
        <w:t>Members of the public</w:t>
      </w:r>
      <w:r w:rsidR="005B41C0" w:rsidRPr="005B41C0">
        <w:rPr>
          <w:rFonts w:asciiTheme="minorHAnsi" w:hAnsiTheme="minorHAnsi" w:cstheme="minorHAnsi"/>
          <w:sz w:val="22"/>
          <w:szCs w:val="22"/>
        </w:rPr>
        <w:t>: 0</w:t>
      </w:r>
    </w:p>
    <w:p w14:paraId="32011A4A" w14:textId="2FED9715" w:rsidR="00DE087F" w:rsidRDefault="00DE087F" w:rsidP="00DE087F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14:paraId="48C9BC1F" w14:textId="77777777" w:rsidR="003D4372" w:rsidRDefault="003D4372" w:rsidP="00DE087F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tbl>
      <w:tblPr>
        <w:tblStyle w:val="TableGrid"/>
        <w:tblW w:w="96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8535"/>
      </w:tblGrid>
      <w:tr w:rsidR="00DE087F" w14:paraId="1307405E" w14:textId="77777777" w:rsidTr="001E3B22">
        <w:trPr>
          <w:trHeight w:val="285"/>
        </w:trPr>
        <w:tc>
          <w:tcPr>
            <w:tcW w:w="1117" w:type="dxa"/>
          </w:tcPr>
          <w:p w14:paraId="6F5A50BD" w14:textId="02E95C1A" w:rsidR="00DE087F" w:rsidRPr="000F5F47" w:rsidRDefault="00544E4F" w:rsidP="00C97275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</w:t>
            </w:r>
            <w:r w:rsidR="00DE087F"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5D427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="00DE087F"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:0</w:t>
            </w:r>
            <w:r w:rsidR="001C10A4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5" w:type="dxa"/>
          </w:tcPr>
          <w:p w14:paraId="76D843EA" w14:textId="1EA909D9" w:rsidR="00DE087F" w:rsidRDefault="00DE087F" w:rsidP="00C97275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Apologies for absence</w:t>
            </w:r>
          </w:p>
          <w:p w14:paraId="135CE7CF" w14:textId="25898AA0" w:rsidR="00141B12" w:rsidRPr="00C80300" w:rsidRDefault="00141B12" w:rsidP="00141B1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8030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Apologies were received and accepted from Cllr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Chilver</w:t>
            </w:r>
            <w:r w:rsidR="00161B0A">
              <w:rPr>
                <w:rFonts w:ascii="Calibri" w:hAnsi="Calibri" w:cs="Arial"/>
                <w:color w:val="000000"/>
                <w:sz w:val="22"/>
                <w:szCs w:val="22"/>
              </w:rPr>
              <w:t>, Cllr Cutts and Cllr Garrod</w:t>
            </w:r>
          </w:p>
          <w:p w14:paraId="61B25F84" w14:textId="77777777" w:rsidR="00DE087F" w:rsidRPr="001C5971" w:rsidRDefault="00DE087F" w:rsidP="00C972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087F" w14:paraId="5F13D62E" w14:textId="77777777" w:rsidTr="001E3B22">
        <w:trPr>
          <w:trHeight w:val="285"/>
        </w:trPr>
        <w:tc>
          <w:tcPr>
            <w:tcW w:w="1117" w:type="dxa"/>
          </w:tcPr>
          <w:p w14:paraId="183D21D4" w14:textId="41635B8C" w:rsidR="00DE087F" w:rsidRPr="000F5F47" w:rsidRDefault="00544E4F" w:rsidP="00C97275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S:</w:t>
            </w:r>
            <w:r w:rsidR="005D427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="00DE087F"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744829"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</w:t>
            </w:r>
            <w:r w:rsidR="001C10A4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35" w:type="dxa"/>
          </w:tcPr>
          <w:p w14:paraId="63376737" w14:textId="77777777" w:rsidR="00DE087F" w:rsidRDefault="00DE087F" w:rsidP="00C97275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Declaration of </w:t>
            </w:r>
            <w:r w:rsidR="00085764" w:rsidRPr="000F5F4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Councillors personal or prejudicial interest </w:t>
            </w:r>
          </w:p>
          <w:p w14:paraId="7C478705" w14:textId="6AE0678B" w:rsidR="00141B12" w:rsidRPr="000F5F47" w:rsidRDefault="00141B12" w:rsidP="005F672D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>The Chairman reminded councillors that previous declarations still stand (as defined under the Localism Act 201</w:t>
            </w:r>
            <w:r w:rsidRPr="00BF6AEF">
              <w:rPr>
                <w:rFonts w:asciiTheme="minorHAnsi" w:hAnsiTheme="minorHAnsi" w:cstheme="minorHAnsi"/>
                <w:sz w:val="22"/>
                <w:szCs w:val="22"/>
              </w:rPr>
              <w:t>1).</w:t>
            </w:r>
          </w:p>
        </w:tc>
      </w:tr>
      <w:tr w:rsidR="00DE087F" w14:paraId="24B5C8E9" w14:textId="77777777" w:rsidTr="001E3B22">
        <w:trPr>
          <w:trHeight w:val="285"/>
        </w:trPr>
        <w:tc>
          <w:tcPr>
            <w:tcW w:w="1117" w:type="dxa"/>
          </w:tcPr>
          <w:p w14:paraId="170C9D39" w14:textId="77777777" w:rsidR="00DE087F" w:rsidRDefault="00DE087F" w:rsidP="00C972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35" w:type="dxa"/>
          </w:tcPr>
          <w:p w14:paraId="59F84682" w14:textId="77777777" w:rsidR="00DE087F" w:rsidRDefault="00DE087F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087F" w14:paraId="2262C2D3" w14:textId="77777777" w:rsidTr="001E3B22">
        <w:trPr>
          <w:trHeight w:val="285"/>
        </w:trPr>
        <w:tc>
          <w:tcPr>
            <w:tcW w:w="1117" w:type="dxa"/>
          </w:tcPr>
          <w:p w14:paraId="6CE96AC2" w14:textId="3F5F50C0" w:rsidR="00DE087F" w:rsidRPr="002F5FFB" w:rsidRDefault="00544E4F" w:rsidP="00C97275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</w:t>
            </w:r>
            <w:r w:rsidR="00DE087F"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5D427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="00DE087F"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744829"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</w:t>
            </w:r>
            <w:r w:rsidR="001C10A4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35" w:type="dxa"/>
          </w:tcPr>
          <w:p w14:paraId="51B185B1" w14:textId="2AA96FA4" w:rsidR="00DE087F" w:rsidRPr="002F5FFB" w:rsidRDefault="00DE087F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Public Adjournment</w:t>
            </w:r>
            <w:r w:rsid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E087F" w14:paraId="5784C128" w14:textId="77777777" w:rsidTr="001E3B22">
        <w:trPr>
          <w:trHeight w:val="285"/>
        </w:trPr>
        <w:tc>
          <w:tcPr>
            <w:tcW w:w="1117" w:type="dxa"/>
          </w:tcPr>
          <w:p w14:paraId="41D8E53B" w14:textId="77777777" w:rsidR="00DE087F" w:rsidRDefault="00DE087F" w:rsidP="00C972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35" w:type="dxa"/>
          </w:tcPr>
          <w:p w14:paraId="04F32355" w14:textId="77777777" w:rsidR="00DE087F" w:rsidRDefault="005B41C0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None Present </w:t>
            </w:r>
          </w:p>
          <w:p w14:paraId="38DED456" w14:textId="23120268" w:rsidR="005B41C0" w:rsidRDefault="005B41C0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087F" w14:paraId="717E234F" w14:textId="77777777" w:rsidTr="001E3B22">
        <w:trPr>
          <w:trHeight w:val="285"/>
        </w:trPr>
        <w:tc>
          <w:tcPr>
            <w:tcW w:w="1117" w:type="dxa"/>
          </w:tcPr>
          <w:p w14:paraId="1AF2F42D" w14:textId="4AF4886D" w:rsidR="00DE087F" w:rsidRPr="002F5FFB" w:rsidRDefault="00544E4F" w:rsidP="00C97275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</w:t>
            </w:r>
            <w:r w:rsidR="00DE087F"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5D427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="00DE087F"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744829"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</w:t>
            </w:r>
            <w:r w:rsidR="001C10A4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535" w:type="dxa"/>
          </w:tcPr>
          <w:p w14:paraId="6D3A9667" w14:textId="77777777" w:rsidR="00141B12" w:rsidRDefault="00A60493" w:rsidP="001E3B2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hyperlink r:id="rId6" w:history="1">
              <w:r w:rsidR="002F5FFB" w:rsidRPr="00E2013E">
                <w:rPr>
                  <w:rStyle w:val="Hyperlink"/>
                  <w:rFonts w:ascii="Calibri" w:hAnsi="Calibri" w:cs="Arial"/>
                  <w:b/>
                  <w:sz w:val="22"/>
                  <w:szCs w:val="22"/>
                </w:rPr>
                <w:t>Minutes of the last meeting</w:t>
              </w:r>
            </w:hyperlink>
            <w:r w:rsid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E8080FD" w14:textId="77777777" w:rsidR="00141B12" w:rsidRDefault="00141B12" w:rsidP="00141B1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45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minutes of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meeting </w:t>
            </w:r>
            <w:r w:rsidRPr="007045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15</w:t>
            </w:r>
            <w:r w:rsidRPr="00141B12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October 2019 </w:t>
            </w:r>
            <w:r w:rsidRPr="007045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were approved as a true record and signed by the Chairman.</w:t>
            </w:r>
          </w:p>
          <w:p w14:paraId="6263C378" w14:textId="4611A8AB" w:rsidR="00141B12" w:rsidRPr="002E2D10" w:rsidRDefault="00141B12" w:rsidP="00141B1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7045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5BCA7CC" w14:textId="68DB881C" w:rsidR="00DE087F" w:rsidRPr="00B13E7D" w:rsidRDefault="00141B12" w:rsidP="00141B1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1E0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Proposed Cllr </w:t>
            </w:r>
            <w:r w:rsidR="005B41C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Shaw</w:t>
            </w:r>
            <w:r w:rsidRPr="000D1E0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, seconded Cllr </w:t>
            </w:r>
            <w:r w:rsidR="005B41C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Ivatt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Pr="000D1E0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and agreed by all.</w:t>
            </w:r>
          </w:p>
        </w:tc>
      </w:tr>
      <w:tr w:rsidR="0039781A" w14:paraId="09BD908A" w14:textId="77777777" w:rsidTr="001E3B22">
        <w:trPr>
          <w:trHeight w:val="285"/>
        </w:trPr>
        <w:tc>
          <w:tcPr>
            <w:tcW w:w="1117" w:type="dxa"/>
          </w:tcPr>
          <w:p w14:paraId="75296FD2" w14:textId="77777777" w:rsidR="0039781A" w:rsidRDefault="0039781A" w:rsidP="0039781A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499D7CE4" w14:textId="42B0E4AB" w:rsidR="0039781A" w:rsidRPr="002F5FFB" w:rsidRDefault="0039781A" w:rsidP="0039781A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S: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Pr="002F5FF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:0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535" w:type="dxa"/>
          </w:tcPr>
          <w:p w14:paraId="3783C596" w14:textId="77777777" w:rsidR="0039781A" w:rsidRDefault="0039781A" w:rsidP="0039781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39CD0820" w14:textId="173AE9A5" w:rsidR="0039781A" w:rsidRPr="005231BB" w:rsidRDefault="0039781A" w:rsidP="0039781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Actions from the previous minutes </w:t>
            </w:r>
          </w:p>
        </w:tc>
      </w:tr>
      <w:tr w:rsidR="0039781A" w14:paraId="0156D78E" w14:textId="77777777" w:rsidTr="001E3B22">
        <w:trPr>
          <w:trHeight w:val="285"/>
        </w:trPr>
        <w:tc>
          <w:tcPr>
            <w:tcW w:w="1117" w:type="dxa"/>
          </w:tcPr>
          <w:p w14:paraId="0F1D849D" w14:textId="77777777" w:rsidR="0039781A" w:rsidRDefault="0039781A" w:rsidP="0039781A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6947F1F1" w14:textId="77777777" w:rsidR="005F672D" w:rsidRDefault="005F672D" w:rsidP="0039781A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7A7538B3" w14:textId="1B0D5378" w:rsidR="0039781A" w:rsidRPr="005231BB" w:rsidRDefault="0039781A" w:rsidP="0039781A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5231B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S: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Pr="005231B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:0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535" w:type="dxa"/>
          </w:tcPr>
          <w:p w14:paraId="7E0D17AB" w14:textId="1F682CD9" w:rsidR="0039781A" w:rsidRDefault="005F672D" w:rsidP="0039781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None</w:t>
            </w:r>
          </w:p>
          <w:p w14:paraId="7A8D5546" w14:textId="77777777" w:rsidR="005F672D" w:rsidRDefault="005F672D" w:rsidP="0039781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57520A02" w14:textId="3B1664C3" w:rsidR="0039781A" w:rsidRPr="005231BB" w:rsidRDefault="0039781A" w:rsidP="0039781A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5231B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Cricket Club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39781A" w14:paraId="58B22299" w14:textId="77777777" w:rsidTr="001E3B22">
        <w:trPr>
          <w:trHeight w:val="285"/>
        </w:trPr>
        <w:tc>
          <w:tcPr>
            <w:tcW w:w="1117" w:type="dxa"/>
          </w:tcPr>
          <w:p w14:paraId="7B981A7B" w14:textId="77777777" w:rsidR="0039781A" w:rsidRDefault="0039781A" w:rsidP="0039781A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35" w:type="dxa"/>
          </w:tcPr>
          <w:p w14:paraId="5228DA56" w14:textId="535417E1" w:rsidR="0039781A" w:rsidRDefault="005F672D" w:rsidP="005F672D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Neil Robb gave a verbal report. The indoor season continues until 27</w:t>
            </w:r>
            <w:r w:rsidRPr="005F672D">
              <w:rPr>
                <w:rFonts w:ascii="Calibri" w:hAnsi="Calibri" w:cs="Arial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March</w:t>
            </w:r>
            <w:r w:rsidR="00A60493">
              <w:rPr>
                <w:rFonts w:ascii="Calibri" w:hAnsi="Calibri" w:cs="Arial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after which time maintenance of the cricket square will recommence. The AGM has taken place with</w:t>
            </w:r>
            <w:r w:rsidR="00207A7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Alastair Allen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being elected as Chairman. Finally, Neil reported that a cricket weekend is being planned and further details will be circulated in due course.</w:t>
            </w:r>
          </w:p>
          <w:p w14:paraId="153CCDDC" w14:textId="1130FF95" w:rsidR="00207A73" w:rsidRDefault="00207A73" w:rsidP="0039781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781A" w14:paraId="6E437CD9" w14:textId="77777777" w:rsidTr="001E3B22">
        <w:trPr>
          <w:trHeight w:val="285"/>
        </w:trPr>
        <w:tc>
          <w:tcPr>
            <w:tcW w:w="1117" w:type="dxa"/>
          </w:tcPr>
          <w:p w14:paraId="5162C871" w14:textId="530C7737" w:rsidR="0039781A" w:rsidRPr="005231BB" w:rsidRDefault="0039781A" w:rsidP="0039781A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5231B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S: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Pr="005231B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:0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8535" w:type="dxa"/>
          </w:tcPr>
          <w:p w14:paraId="0BE97B48" w14:textId="5C3B837C" w:rsidR="0039781A" w:rsidRDefault="00A60493" w:rsidP="0039781A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hyperlink r:id="rId7" w:history="1">
              <w:r w:rsidR="0039781A" w:rsidRPr="00141B12">
                <w:rPr>
                  <w:rStyle w:val="Hyperlink"/>
                  <w:rFonts w:ascii="Calibri" w:hAnsi="Calibri" w:cs="Arial"/>
                  <w:b/>
                  <w:sz w:val="22"/>
                  <w:szCs w:val="22"/>
                </w:rPr>
                <w:t>Football Club</w:t>
              </w:r>
            </w:hyperlink>
          </w:p>
          <w:p w14:paraId="3F7A5CD9" w14:textId="6E0110C2" w:rsidR="00F95F19" w:rsidRDefault="005F672D" w:rsidP="005F672D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 written report was circulated prior to the meeting with Nick Dungay and Jamie Plummer providing a verbal summary. Everyone is delighted with the success of the club and it</w:t>
            </w:r>
            <w:r w:rsidR="00A6049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has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been the best season so far. Next season hopes to see the formation of a</w:t>
            </w:r>
            <w:r w:rsidR="00F5223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new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junior girls or mixed team. Finally, it was reported that the 6-a-side tournament will take place in June.</w:t>
            </w:r>
            <w:r w:rsidR="00F95F1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  <w:p w14:paraId="551199F9" w14:textId="1F4CC092" w:rsidR="00F95F19" w:rsidRDefault="00F95F19" w:rsidP="0039781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647C9DC8" w14:textId="77777777" w:rsidR="00F52237" w:rsidRDefault="00F52237" w:rsidP="00413FEC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Questions were invited and </w:t>
            </w:r>
            <w:r w:rsidR="00F95F1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Cllr Harber asked if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a </w:t>
            </w:r>
            <w:r w:rsidR="00F95F1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ground share would be considered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to enable the team’s promotion. Nick Dungay responded that it would be unlikely that this would work due to pitch availability of any ground that complied with all the conditions. </w:t>
            </w:r>
          </w:p>
          <w:p w14:paraId="61A81A1F" w14:textId="77777777" w:rsidR="00F52237" w:rsidRDefault="00F52237" w:rsidP="00413FEC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4BC8536C" w14:textId="4CC1816A" w:rsidR="00F95F19" w:rsidRDefault="00F52237" w:rsidP="0039781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Councillors extended </w:t>
            </w:r>
            <w:r w:rsidR="00A60493">
              <w:rPr>
                <w:rFonts w:ascii="Calibri" w:hAnsi="Calibri" w:cs="Arial"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o</w:t>
            </w:r>
            <w:r w:rsidR="00F95F1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ngratulations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to the whole club.</w:t>
            </w:r>
          </w:p>
          <w:p w14:paraId="12913A3A" w14:textId="77777777" w:rsidR="0039781A" w:rsidRDefault="0039781A" w:rsidP="0039781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55B079F5" w14:textId="6DF95DD2" w:rsidR="003D4372" w:rsidRPr="001E3B22" w:rsidRDefault="003D4372" w:rsidP="0039781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781A" w14:paraId="2957A37E" w14:textId="77777777" w:rsidTr="001E3B22">
        <w:trPr>
          <w:trHeight w:val="285"/>
        </w:trPr>
        <w:tc>
          <w:tcPr>
            <w:tcW w:w="1117" w:type="dxa"/>
          </w:tcPr>
          <w:p w14:paraId="1430C4D3" w14:textId="56231020" w:rsidR="0039781A" w:rsidRPr="005E3380" w:rsidRDefault="0039781A" w:rsidP="0039781A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5E338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lastRenderedPageBreak/>
              <w:t>S: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Pr="005E338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35" w:type="dxa"/>
          </w:tcPr>
          <w:p w14:paraId="3507D2B5" w14:textId="2867C67A" w:rsidR="0039781A" w:rsidRDefault="00A60493" w:rsidP="0039781A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hyperlink r:id="rId8" w:history="1">
              <w:r w:rsidR="0039781A" w:rsidRPr="00D2578E">
                <w:rPr>
                  <w:rStyle w:val="Hyperlink"/>
                  <w:rFonts w:ascii="Calibri" w:hAnsi="Calibri" w:cs="Arial"/>
                  <w:b/>
                  <w:sz w:val="22"/>
                  <w:szCs w:val="22"/>
                </w:rPr>
                <w:t>Hire Charges</w:t>
              </w:r>
            </w:hyperlink>
            <w:r w:rsidR="0039781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3035F2CA" w14:textId="1FF91D37" w:rsidR="008B6BB3" w:rsidRDefault="008B6BB3" w:rsidP="00F5223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The Clerk circulated a report prior to the meeting detailing current charge</w:t>
            </w:r>
            <w:r w:rsidR="00413FEC"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  <w:r w:rsidR="00F52237">
              <w:rPr>
                <w:rFonts w:ascii="Calibri" w:hAnsi="Calibri" w:cs="Arial"/>
                <w:color w:val="000000"/>
                <w:sz w:val="22"/>
                <w:szCs w:val="22"/>
              </w:rPr>
              <w:t>. It was resolved not to increase Sports Hall hire charges</w:t>
            </w:r>
            <w:r w:rsidR="00A60493">
              <w:rPr>
                <w:rFonts w:ascii="Calibri" w:hAnsi="Calibri" w:cs="Arial"/>
                <w:color w:val="000000"/>
                <w:sz w:val="22"/>
                <w:szCs w:val="22"/>
              </w:rPr>
              <w:t>. H</w:t>
            </w:r>
            <w:bookmarkStart w:id="0" w:name="_GoBack"/>
            <w:bookmarkEnd w:id="0"/>
            <w:r w:rsidR="00F52237">
              <w:rPr>
                <w:rFonts w:ascii="Calibri" w:hAnsi="Calibri" w:cs="Arial"/>
                <w:color w:val="000000"/>
                <w:sz w:val="22"/>
                <w:szCs w:val="22"/>
              </w:rPr>
              <w:t>owever, all agreed that the Cricket Club should make a nominal contribution. It was noted that</w:t>
            </w:r>
            <w:r w:rsidR="00413FE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as </w:t>
            </w:r>
            <w:r w:rsidR="00F52237">
              <w:rPr>
                <w:rFonts w:ascii="Calibri" w:hAnsi="Calibri" w:cs="Arial"/>
                <w:color w:val="000000"/>
                <w:sz w:val="22"/>
                <w:szCs w:val="22"/>
              </w:rPr>
              <w:t>the</w:t>
            </w:r>
            <w:r w:rsidR="00413FE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club </w:t>
            </w:r>
            <w:r w:rsidR="00F52237">
              <w:rPr>
                <w:rFonts w:ascii="Calibri" w:hAnsi="Calibri" w:cs="Arial"/>
                <w:color w:val="000000"/>
                <w:sz w:val="22"/>
                <w:szCs w:val="22"/>
              </w:rPr>
              <w:t>maintain the square this should be considered, therefore a nominal charge of £25 per match was suggested to go towards covering the costs of the building hire.</w:t>
            </w:r>
          </w:p>
          <w:p w14:paraId="5674E257" w14:textId="5D1C14E5" w:rsidR="00F95F19" w:rsidRDefault="00F95F19" w:rsidP="0039781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195A879C" w14:textId="34C7E2FD" w:rsidR="00F95F19" w:rsidRPr="00415286" w:rsidRDefault="00834E66" w:rsidP="0039781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Proposed </w:t>
            </w:r>
            <w:r w:rsidR="00F5223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Cllr Kardos, seconded Cllr Shaw and agreed by all. </w:t>
            </w:r>
          </w:p>
          <w:p w14:paraId="2DFBA0E1" w14:textId="4BF5F012" w:rsidR="0039781A" w:rsidRDefault="0039781A" w:rsidP="0039781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781A" w14:paraId="2FCA79D0" w14:textId="77777777" w:rsidTr="001E3B22">
        <w:trPr>
          <w:trHeight w:val="285"/>
        </w:trPr>
        <w:tc>
          <w:tcPr>
            <w:tcW w:w="1117" w:type="dxa"/>
          </w:tcPr>
          <w:p w14:paraId="44A6502B" w14:textId="6940ACD9" w:rsidR="0039781A" w:rsidRPr="005E3380" w:rsidRDefault="0039781A" w:rsidP="0039781A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5E338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S:</w:t>
            </w:r>
            <w:r w:rsidR="00D57E3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Pr="005E338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D57E3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35" w:type="dxa"/>
          </w:tcPr>
          <w:p w14:paraId="5081C9BC" w14:textId="1637BA80" w:rsidR="0039781A" w:rsidRPr="002F3FB2" w:rsidRDefault="00D57E39" w:rsidP="0039781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Sports Hall</w:t>
            </w:r>
          </w:p>
          <w:p w14:paraId="7F7D0605" w14:textId="6E00C291" w:rsidR="00834E66" w:rsidRDefault="008B6BB3" w:rsidP="0039781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The Clerk reported that emergency drain works have been carried out. The drains were un-blocked and two broken manhole covers in the footpath replaced.</w:t>
            </w:r>
            <w:r w:rsidR="003D437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It was also reported that the front door needs to be replaced as a matter of urgency. Quotes will be obtained and discussed at the earliest opportunity. </w:t>
            </w:r>
          </w:p>
          <w:p w14:paraId="3B5E680C" w14:textId="12F2B44E" w:rsidR="008B6BB3" w:rsidRDefault="008B6BB3" w:rsidP="0039781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781A" w14:paraId="206B71E5" w14:textId="77777777" w:rsidTr="001E3B22">
        <w:trPr>
          <w:trHeight w:val="747"/>
        </w:trPr>
        <w:tc>
          <w:tcPr>
            <w:tcW w:w="1117" w:type="dxa"/>
          </w:tcPr>
          <w:p w14:paraId="08AD82DA" w14:textId="60485750" w:rsidR="0039781A" w:rsidRPr="005231BB" w:rsidRDefault="0039781A" w:rsidP="0039781A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5231B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S:</w:t>
            </w:r>
            <w:r w:rsidR="00DE5FA2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0220</w:t>
            </w:r>
            <w:r w:rsidRPr="005231B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:1</w:t>
            </w:r>
            <w:r w:rsidR="00D57E3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5" w:type="dxa"/>
          </w:tcPr>
          <w:p w14:paraId="076EAF52" w14:textId="77777777" w:rsidR="0039781A" w:rsidRDefault="0039781A" w:rsidP="0039781A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5231B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Matters raised by councillors </w:t>
            </w:r>
          </w:p>
          <w:p w14:paraId="1D8C922F" w14:textId="4C11E088" w:rsidR="008B6BB3" w:rsidRPr="003D4372" w:rsidRDefault="003D4372" w:rsidP="0039781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D437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None</w:t>
            </w:r>
          </w:p>
          <w:p w14:paraId="509FD0AE" w14:textId="6CEFD09F" w:rsidR="008B6BB3" w:rsidRDefault="008B6BB3" w:rsidP="0039781A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47234325" w14:textId="77777777" w:rsidR="003D4372" w:rsidRDefault="003D4372" w:rsidP="0039781A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5F1DC38B" w14:textId="0EC97658" w:rsidR="008B6BB3" w:rsidRDefault="008B6BB3" w:rsidP="008B6BB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There being no other business the meeting concluded at 8:</w:t>
            </w:r>
            <w:r w:rsidR="00CB219F">
              <w:rPr>
                <w:rFonts w:asciiTheme="minorHAnsi" w:hAnsi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pm</w:t>
            </w:r>
          </w:p>
          <w:p w14:paraId="13E3A6C2" w14:textId="77777777" w:rsidR="008B6BB3" w:rsidRDefault="008B6BB3" w:rsidP="008B6BB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F810C3D" w14:textId="6D8EA2D7" w:rsidR="008B6BB3" w:rsidRPr="007045B0" w:rsidRDefault="008B6BB3" w:rsidP="008B6BB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6B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The next meeting of the Sports and Leisure committee will be on</w:t>
            </w:r>
            <w:r w:rsidRPr="007045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T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uesday 21</w:t>
            </w:r>
            <w:r w:rsidRPr="008B6B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April 2020 </w:t>
            </w:r>
            <w:r w:rsidRPr="007045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at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7:30pm </w:t>
            </w:r>
            <w:r w:rsidRPr="008B6B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 Beeding and Bramber Village Hall.</w:t>
            </w:r>
          </w:p>
          <w:p w14:paraId="34BF36A2" w14:textId="77777777" w:rsidR="008B6BB3" w:rsidRPr="007045B0" w:rsidRDefault="008B6BB3" w:rsidP="008B6B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9FC0B7" w14:textId="77777777" w:rsidR="008B6BB3" w:rsidRPr="007045B0" w:rsidRDefault="008B6BB3" w:rsidP="008B6B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0FA7B" w14:textId="77777777" w:rsidR="008B6BB3" w:rsidRDefault="008B6BB3" w:rsidP="008B6B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861DE4" w14:textId="77777777" w:rsidR="008B6BB3" w:rsidRPr="007045B0" w:rsidRDefault="008B6BB3" w:rsidP="008B6B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35B288" w14:textId="77777777" w:rsidR="008B6BB3" w:rsidRDefault="008B6BB3" w:rsidP="008B6BB3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>Minutes signed by:</w:t>
            </w: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045B0">
              <w:rPr>
                <w:rFonts w:asciiTheme="minorHAnsi" w:hAnsiTheme="minorHAnsi" w:cstheme="minorHAnsi"/>
                <w:sz w:val="22"/>
                <w:szCs w:val="22"/>
              </w:rPr>
              <w:tab/>
              <w:t>Date:</w:t>
            </w:r>
          </w:p>
          <w:p w14:paraId="0381AA35" w14:textId="69CF4BE7" w:rsidR="008B6BB3" w:rsidRPr="005231BB" w:rsidRDefault="008B6BB3" w:rsidP="0039781A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A2CE9DA" w14:textId="281E0431" w:rsidR="001C10A4" w:rsidRDefault="001C10A4" w:rsidP="00923771">
      <w:pPr>
        <w:tabs>
          <w:tab w:val="left" w:pos="2988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2938A5E" w14:textId="77777777" w:rsidR="00550D9D" w:rsidRDefault="00550D9D" w:rsidP="00923771">
      <w:pPr>
        <w:tabs>
          <w:tab w:val="left" w:pos="2988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DDC7637" w14:textId="4C20ACC7" w:rsidR="00744829" w:rsidRDefault="00744829" w:rsidP="00744829">
      <w:pPr>
        <w:tabs>
          <w:tab w:val="left" w:pos="7653"/>
        </w:tabs>
        <w:rPr>
          <w:rFonts w:asciiTheme="minorHAnsi" w:hAnsiTheme="minorHAnsi"/>
          <w:b/>
          <w:sz w:val="22"/>
          <w:szCs w:val="22"/>
        </w:rPr>
      </w:pPr>
    </w:p>
    <w:p w14:paraId="1A6812ED" w14:textId="11300554" w:rsidR="00744829" w:rsidRDefault="00744829" w:rsidP="001E3B2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491E6F" w14:textId="77777777" w:rsidR="00550D9D" w:rsidRPr="001E3B22" w:rsidRDefault="00550D9D" w:rsidP="001E3B22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550D9D" w:rsidRPr="001E3B2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86579" w14:textId="77777777" w:rsidR="00DE4D48" w:rsidRDefault="00DE4D48" w:rsidP="003816B2">
      <w:r>
        <w:separator/>
      </w:r>
    </w:p>
  </w:endnote>
  <w:endnote w:type="continuationSeparator" w:id="0">
    <w:p w14:paraId="6B06CAF9" w14:textId="77777777" w:rsidR="00DE4D48" w:rsidRDefault="00DE4D48" w:rsidP="0038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FE2D" w14:textId="77777777" w:rsidR="00DE087F" w:rsidRPr="0044747D" w:rsidRDefault="00DE087F" w:rsidP="00DE087F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44747D">
      <w:rPr>
        <w:rFonts w:asciiTheme="minorHAnsi" w:hAnsiTheme="minorHAnsi" w:cstheme="minorHAnsi"/>
        <w:sz w:val="18"/>
        <w:szCs w:val="18"/>
      </w:rPr>
      <w:t>3 Hyde Square, Upper Beeding, West Sussex BN44 3JE Telephone: 01903 810316</w:t>
    </w:r>
  </w:p>
  <w:p w14:paraId="511629B6" w14:textId="1E9FBB0C" w:rsidR="00DE087F" w:rsidRPr="0044747D" w:rsidRDefault="00DE087F" w:rsidP="00DE087F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44747D">
      <w:rPr>
        <w:rFonts w:asciiTheme="minorHAnsi" w:hAnsiTheme="minorHAnsi" w:cstheme="minorHAnsi"/>
        <w:sz w:val="18"/>
        <w:szCs w:val="18"/>
      </w:rPr>
      <w:t xml:space="preserve">Email </w:t>
    </w:r>
    <w:hyperlink r:id="rId1" w:history="1">
      <w:r w:rsidRPr="0044747D">
        <w:rPr>
          <w:rStyle w:val="Hyperlink"/>
          <w:rFonts w:asciiTheme="minorHAnsi" w:hAnsiTheme="minorHAnsi" w:cstheme="minorHAnsi"/>
          <w:sz w:val="18"/>
          <w:szCs w:val="18"/>
        </w:rPr>
        <w:t>clerk@upperbeeding-pc.gov.uk</w:t>
      </w:r>
    </w:hyperlink>
    <w:r w:rsidRPr="0044747D">
      <w:rPr>
        <w:rFonts w:asciiTheme="minorHAnsi" w:hAnsiTheme="minorHAnsi" w:cstheme="minorHAnsi"/>
        <w:sz w:val="18"/>
        <w:szCs w:val="18"/>
      </w:rPr>
      <w:t>, Website www.upperbeeding-pc.gov.uk</w:t>
    </w:r>
  </w:p>
  <w:p w14:paraId="76105399" w14:textId="2E332127" w:rsidR="00DE087F" w:rsidRPr="0044747D" w:rsidRDefault="00DE087F" w:rsidP="00DE087F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44747D">
      <w:rPr>
        <w:rFonts w:asciiTheme="minorHAnsi" w:hAnsiTheme="minorHAnsi" w:cstheme="minorHAnsi"/>
        <w:sz w:val="18"/>
        <w:szCs w:val="18"/>
      </w:rPr>
      <w:t>Clerk: Celia Price PSLCC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38AC6" w14:textId="77777777" w:rsidR="00DE4D48" w:rsidRDefault="00DE4D48" w:rsidP="003816B2">
      <w:r>
        <w:separator/>
      </w:r>
    </w:p>
  </w:footnote>
  <w:footnote w:type="continuationSeparator" w:id="0">
    <w:p w14:paraId="180C82A5" w14:textId="77777777" w:rsidR="00DE4D48" w:rsidRDefault="00DE4D48" w:rsidP="0038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A6F99" w14:textId="35616837" w:rsidR="00DE087F" w:rsidRPr="0044747D" w:rsidRDefault="0044747D" w:rsidP="0044747D">
    <w:pPr>
      <w:pStyle w:val="Header"/>
      <w:jc w:val="center"/>
      <w:rPr>
        <w:rFonts w:asciiTheme="minorHAnsi" w:hAnsiTheme="minorHAnsi" w:cstheme="minorHAnsi"/>
        <w:color w:val="FF0000"/>
        <w:sz w:val="36"/>
        <w:szCs w:val="36"/>
      </w:rPr>
    </w:pPr>
    <w:r>
      <w:rPr>
        <w:rFonts w:asciiTheme="minorHAnsi" w:hAnsiTheme="minorHAnsi" w:cstheme="minorHAnsi"/>
        <w:color w:val="FF0000"/>
        <w:sz w:val="36"/>
        <w:szCs w:val="36"/>
      </w:rPr>
      <w:t>UPPER BEEDING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B2"/>
    <w:rsid w:val="00085764"/>
    <w:rsid w:val="000F5F47"/>
    <w:rsid w:val="00141B12"/>
    <w:rsid w:val="00161B0A"/>
    <w:rsid w:val="00163049"/>
    <w:rsid w:val="001C10A4"/>
    <w:rsid w:val="001E3B22"/>
    <w:rsid w:val="00207102"/>
    <w:rsid w:val="00207A73"/>
    <w:rsid w:val="00275EDD"/>
    <w:rsid w:val="002B569A"/>
    <w:rsid w:val="002E35A7"/>
    <w:rsid w:val="002F5FFB"/>
    <w:rsid w:val="0031165F"/>
    <w:rsid w:val="00343ACB"/>
    <w:rsid w:val="003816B2"/>
    <w:rsid w:val="0039781A"/>
    <w:rsid w:val="003D4372"/>
    <w:rsid w:val="0040165E"/>
    <w:rsid w:val="00413FEC"/>
    <w:rsid w:val="00415286"/>
    <w:rsid w:val="0044747D"/>
    <w:rsid w:val="00505C9C"/>
    <w:rsid w:val="005231BB"/>
    <w:rsid w:val="00544E4F"/>
    <w:rsid w:val="00546B19"/>
    <w:rsid w:val="00550D9D"/>
    <w:rsid w:val="00577892"/>
    <w:rsid w:val="005B41C0"/>
    <w:rsid w:val="005D3180"/>
    <w:rsid w:val="005D4275"/>
    <w:rsid w:val="005E3380"/>
    <w:rsid w:val="005F672D"/>
    <w:rsid w:val="00692451"/>
    <w:rsid w:val="006D4091"/>
    <w:rsid w:val="007120AD"/>
    <w:rsid w:val="00744829"/>
    <w:rsid w:val="00834E66"/>
    <w:rsid w:val="008B6BB3"/>
    <w:rsid w:val="00923771"/>
    <w:rsid w:val="00974E9A"/>
    <w:rsid w:val="00A60493"/>
    <w:rsid w:val="00BD138E"/>
    <w:rsid w:val="00C16B5F"/>
    <w:rsid w:val="00C61037"/>
    <w:rsid w:val="00CB05B7"/>
    <w:rsid w:val="00CB219F"/>
    <w:rsid w:val="00D2578E"/>
    <w:rsid w:val="00D57E39"/>
    <w:rsid w:val="00DE087F"/>
    <w:rsid w:val="00DE4D48"/>
    <w:rsid w:val="00DE5FA2"/>
    <w:rsid w:val="00E2013E"/>
    <w:rsid w:val="00E20DE4"/>
    <w:rsid w:val="00EC3E51"/>
    <w:rsid w:val="00F52237"/>
    <w:rsid w:val="00F845C8"/>
    <w:rsid w:val="00F9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C67D"/>
  <w15:chartTrackingRefBased/>
  <w15:docId w15:val="{3E3E0784-89D8-433B-BE1C-832C47B7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6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6B2"/>
  </w:style>
  <w:style w:type="paragraph" w:styleId="Footer">
    <w:name w:val="footer"/>
    <w:basedOn w:val="Normal"/>
    <w:link w:val="FooterChar"/>
    <w:uiPriority w:val="99"/>
    <w:unhideWhenUsed/>
    <w:rsid w:val="003816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6B2"/>
  </w:style>
  <w:style w:type="table" w:styleId="TableGrid">
    <w:name w:val="Table Grid"/>
    <w:basedOn w:val="TableNormal"/>
    <w:uiPriority w:val="99"/>
    <w:rsid w:val="00DE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perbeedingpc.sharepoint.com/:w:/s/UBPC/EXWoQmKwGL1ChYoYACQx_2YBewWmhzbwePRUGQOTdgtG0A?e=NFAo9S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upperbeedingpc.sharepoint.com/:w:/s/UBPC/EeQFyLUwYC9NuhoEJLjH3hMBhyH5cZcRygvpY_-wanJrOg?e=55Qez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perbeedingpc.sharepoint.com/:w:/s/UBPC/EeIk_A97j_1Ltqfi3efvGSYBz-vTXD5tNaSSgDJaDZZ4mA?e=L7JGA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26DDC3-2458-4198-B2E6-CC67FAED1FD9}"/>
</file>

<file path=customXml/itemProps2.xml><?xml version="1.0" encoding="utf-8"?>
<ds:datastoreItem xmlns:ds="http://schemas.openxmlformats.org/officeDocument/2006/customXml" ds:itemID="{F212FE15-F652-4ADD-B8EB-E7036DEF4F72}"/>
</file>

<file path=customXml/itemProps3.xml><?xml version="1.0" encoding="utf-8"?>
<ds:datastoreItem xmlns:ds="http://schemas.openxmlformats.org/officeDocument/2006/customXml" ds:itemID="{11E2E927-3674-4CE0-9AE9-6BD2CF11B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Beeding Parish</dc:creator>
  <cp:keywords/>
  <dc:description/>
  <cp:lastModifiedBy>Celia Price</cp:lastModifiedBy>
  <cp:revision>2</cp:revision>
  <cp:lastPrinted>2019-07-09T09:51:00Z</cp:lastPrinted>
  <dcterms:created xsi:type="dcterms:W3CDTF">2020-03-11T14:44:00Z</dcterms:created>
  <dcterms:modified xsi:type="dcterms:W3CDTF">2020-03-11T14:44:00Z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