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1906C" w14:textId="77777777" w:rsidR="00092ED3" w:rsidRDefault="00092ED3" w:rsidP="00092ED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FACILITIES 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p>
    <w:p w14:paraId="29FE4512" w14:textId="1D846D3B"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Tuesday 9</w:t>
      </w:r>
      <w:r w:rsidRPr="00092ED3">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March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670812FC" w14:textId="77777777" w:rsidR="00092ED3" w:rsidRPr="00FD1F12" w:rsidRDefault="00092ED3" w:rsidP="00092ED3">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3BCD2AD5" w14:textId="77777777" w:rsidR="00092ED3" w:rsidRDefault="00092ED3" w:rsidP="00092ED3">
      <w:pPr>
        <w:ind w:right="-514"/>
        <w:jc w:val="both"/>
        <w:rPr>
          <w:rFonts w:ascii="Calibri" w:hAnsi="Calibri" w:cs="Arial"/>
        </w:rPr>
      </w:pPr>
    </w:p>
    <w:p w14:paraId="48F10CB0" w14:textId="77777777" w:rsidR="00092ED3" w:rsidRDefault="00092ED3" w:rsidP="00092ED3">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62809793" w14:textId="77777777" w:rsidR="00092ED3" w:rsidRDefault="00092ED3" w:rsidP="00092ED3">
      <w:pPr>
        <w:ind w:right="-514"/>
        <w:jc w:val="both"/>
        <w:rPr>
          <w:rFonts w:ascii="Calibri" w:hAnsi="Calibri" w:cs="Arial"/>
        </w:rPr>
      </w:pPr>
      <w:r w:rsidRPr="0031206B">
        <w:rPr>
          <w:noProof/>
        </w:rPr>
        <w:drawing>
          <wp:inline distT="0" distB="0" distL="0" distR="0" wp14:anchorId="61D34B25" wp14:editId="01F6C687">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A43C1DC" w14:textId="77777777" w:rsidR="00092ED3" w:rsidRDefault="00092ED3" w:rsidP="00092ED3">
      <w:pPr>
        <w:ind w:right="-514"/>
        <w:jc w:val="both"/>
        <w:rPr>
          <w:rFonts w:ascii="Calibri" w:hAnsi="Calibri" w:cs="Arial"/>
        </w:rPr>
      </w:pPr>
      <w:r>
        <w:rPr>
          <w:rFonts w:ascii="Calibri" w:hAnsi="Calibri" w:cs="Arial"/>
        </w:rPr>
        <w:t>Celia Price PSLCC</w:t>
      </w:r>
    </w:p>
    <w:p w14:paraId="2397608E" w14:textId="513EB1CC" w:rsidR="00092ED3" w:rsidRDefault="00092ED3" w:rsidP="00092ED3">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2</w:t>
      </w:r>
      <w:r w:rsidRPr="00092ED3">
        <w:rPr>
          <w:rFonts w:ascii="Calibri" w:hAnsi="Calibri" w:cs="Arial"/>
          <w:vertAlign w:val="superscript"/>
        </w:rPr>
        <w:t>nd</w:t>
      </w:r>
      <w:r>
        <w:rPr>
          <w:rFonts w:ascii="Calibri" w:hAnsi="Calibri" w:cs="Arial"/>
        </w:rPr>
        <w:t xml:space="preserve"> March 2021</w:t>
      </w:r>
    </w:p>
    <w:p w14:paraId="59D33366" w14:textId="77777777" w:rsidR="00092ED3" w:rsidRDefault="00092ED3" w:rsidP="00092ED3">
      <w:pPr>
        <w:ind w:right="-514"/>
        <w:jc w:val="both"/>
        <w:rPr>
          <w:rFonts w:ascii="Calibri" w:hAnsi="Calibri" w:cs="Arial"/>
        </w:rPr>
      </w:pPr>
    </w:p>
    <w:p w14:paraId="4DE0256D" w14:textId="015FF8AA"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088371E2" w14:textId="5DC61DA7" w:rsidR="00092ED3" w:rsidRDefault="00092ED3" w:rsidP="00092ED3">
      <w:pPr>
        <w:jc w:val="both"/>
        <w:rPr>
          <w:rFonts w:ascii="Calibri" w:hAnsi="Calibri" w:cs="Arial"/>
          <w:color w:val="000000"/>
          <w:sz w:val="22"/>
          <w:szCs w:val="22"/>
        </w:rPr>
      </w:pPr>
      <w:r>
        <w:rPr>
          <w:rFonts w:ascii="Calibri" w:hAnsi="Calibri" w:cs="Arial"/>
          <w:b/>
          <w:color w:val="000000"/>
          <w:sz w:val="22"/>
          <w:szCs w:val="22"/>
        </w:rPr>
        <w:t>F:0</w:t>
      </w:r>
      <w:r w:rsidR="003B7A6B">
        <w:rPr>
          <w:rFonts w:ascii="Calibri" w:hAnsi="Calibri" w:cs="Arial"/>
          <w:b/>
          <w:color w:val="000000"/>
          <w:sz w:val="22"/>
          <w:szCs w:val="22"/>
        </w:rPr>
        <w:t>3</w:t>
      </w:r>
      <w:r>
        <w:rPr>
          <w:rFonts w:ascii="Calibri" w:hAnsi="Calibri" w:cs="Arial"/>
          <w:b/>
          <w:color w:val="000000"/>
          <w:sz w:val="22"/>
          <w:szCs w:val="22"/>
        </w:rPr>
        <w:t>21:01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35B4AC97" w14:textId="77777777" w:rsidR="00092ED3" w:rsidRDefault="00092ED3" w:rsidP="00092ED3">
      <w:pPr>
        <w:rPr>
          <w:rFonts w:ascii="Calibri" w:hAnsi="Calibri" w:cs="Arial"/>
          <w:b/>
          <w:color w:val="000000"/>
          <w:sz w:val="22"/>
          <w:szCs w:val="22"/>
        </w:rPr>
      </w:pPr>
    </w:p>
    <w:p w14:paraId="6F4DED40" w14:textId="21852A75" w:rsidR="00092ED3" w:rsidRDefault="00092ED3" w:rsidP="00092ED3">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F:0</w:t>
      </w:r>
      <w:r w:rsidR="003B7A6B">
        <w:rPr>
          <w:rFonts w:ascii="Calibri" w:hAnsi="Calibri" w:cs="Arial"/>
          <w:b/>
          <w:color w:val="000000"/>
          <w:sz w:val="22"/>
          <w:szCs w:val="22"/>
        </w:rPr>
        <w:t>3</w:t>
      </w:r>
      <w:r>
        <w:rPr>
          <w:rFonts w:ascii="Calibri" w:hAnsi="Calibri" w:cs="Arial"/>
          <w:b/>
          <w:color w:val="000000"/>
          <w:sz w:val="22"/>
          <w:szCs w:val="22"/>
        </w:rPr>
        <w:t>21:02</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1B93ACA2"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0B528A69" w14:textId="27238A5A" w:rsidR="00092ED3" w:rsidRDefault="00092ED3" w:rsidP="00092ED3">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F:0</w:t>
      </w:r>
      <w:r w:rsidR="003B7A6B">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21:03</w:t>
      </w:r>
      <w:r>
        <w:rPr>
          <w:rStyle w:val="normaltextrun"/>
          <w:rFonts w:ascii="Calibri" w:hAnsi="Calibri" w:cs="Calibri"/>
          <w:b/>
          <w:bCs/>
          <w:sz w:val="22"/>
          <w:szCs w:val="22"/>
          <w:shd w:val="clear" w:color="auto" w:fill="FFFFFF"/>
        </w:rPr>
        <w:tab/>
        <w:t xml:space="preserve">Minutes of the last meeting </w:t>
      </w:r>
      <w:r>
        <w:rPr>
          <w:rStyle w:val="normaltextrun"/>
          <w:rFonts w:ascii="Calibri" w:hAnsi="Calibri" w:cs="Calibri"/>
          <w:sz w:val="22"/>
          <w:szCs w:val="22"/>
          <w:shd w:val="clear" w:color="auto" w:fill="FFFFFF"/>
        </w:rPr>
        <w:t xml:space="preserve">– to consider for approval the minutes of the Facilities Committee meeting held on </w:t>
      </w:r>
      <w:hyperlink r:id="rId13" w:history="1">
        <w:r w:rsidRPr="00851D25">
          <w:rPr>
            <w:rStyle w:val="Hyperlink"/>
            <w:rFonts w:asciiTheme="minorHAnsi" w:hAnsiTheme="minorHAnsi" w:cstheme="minorHAnsi"/>
            <w:sz w:val="22"/>
            <w:szCs w:val="22"/>
          </w:rPr>
          <w:t>12</w:t>
        </w:r>
        <w:r w:rsidRPr="00851D25">
          <w:rPr>
            <w:rStyle w:val="Hyperlink"/>
            <w:rFonts w:asciiTheme="minorHAnsi" w:hAnsiTheme="minorHAnsi" w:cstheme="minorHAnsi"/>
            <w:sz w:val="22"/>
            <w:szCs w:val="22"/>
            <w:vertAlign w:val="superscript"/>
          </w:rPr>
          <w:t>th</w:t>
        </w:r>
        <w:r w:rsidRPr="00851D25">
          <w:rPr>
            <w:rStyle w:val="Hyperlink"/>
            <w:rFonts w:asciiTheme="minorHAnsi" w:hAnsiTheme="minorHAnsi" w:cstheme="minorHAnsi"/>
            <w:sz w:val="22"/>
            <w:szCs w:val="22"/>
          </w:rPr>
          <w:t xml:space="preserve"> January 2021</w:t>
        </w:r>
      </w:hyperlink>
    </w:p>
    <w:p w14:paraId="7894A386"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79525386" w14:textId="5D66D0D2" w:rsidR="00092ED3" w:rsidRDefault="00092ED3" w:rsidP="00092ED3">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F:0</w:t>
      </w:r>
      <w:r w:rsidR="003B7A6B">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21:04</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665B21A8" w14:textId="77777777" w:rsidR="00092ED3" w:rsidRDefault="00092ED3" w:rsidP="00092ED3">
      <w:pPr>
        <w:ind w:left="1440" w:hanging="1440"/>
        <w:jc w:val="both"/>
        <w:rPr>
          <w:rFonts w:ascii="Calibri" w:hAnsi="Calibri" w:cs="Arial"/>
          <w:color w:val="000000"/>
          <w:sz w:val="22"/>
          <w:szCs w:val="22"/>
        </w:rPr>
      </w:pPr>
    </w:p>
    <w:p w14:paraId="51270C1D" w14:textId="7C13D87C" w:rsidR="00092ED3" w:rsidRDefault="00092ED3" w:rsidP="00092ED3">
      <w:pPr>
        <w:ind w:left="1440" w:hanging="1440"/>
        <w:rPr>
          <w:rFonts w:ascii="Calibri" w:hAnsi="Calibri" w:cs="Arial"/>
          <w:bCs/>
          <w:color w:val="000000"/>
          <w:sz w:val="22"/>
          <w:szCs w:val="22"/>
        </w:rPr>
      </w:pPr>
      <w:r>
        <w:rPr>
          <w:rFonts w:ascii="Calibri" w:hAnsi="Calibri" w:cs="Arial"/>
          <w:b/>
          <w:color w:val="000000"/>
          <w:sz w:val="22"/>
          <w:szCs w:val="22"/>
        </w:rPr>
        <w:t>F:0</w:t>
      </w:r>
      <w:r w:rsidR="003B7A6B">
        <w:rPr>
          <w:rFonts w:ascii="Calibri" w:hAnsi="Calibri" w:cs="Arial"/>
          <w:b/>
          <w:color w:val="000000"/>
          <w:sz w:val="22"/>
          <w:szCs w:val="22"/>
        </w:rPr>
        <w:t>3</w:t>
      </w:r>
      <w:r>
        <w:rPr>
          <w:rFonts w:ascii="Calibri" w:hAnsi="Calibri" w:cs="Arial"/>
          <w:b/>
          <w:color w:val="000000"/>
          <w:sz w:val="22"/>
          <w:szCs w:val="22"/>
        </w:rPr>
        <w:t>21:05</w:t>
      </w:r>
      <w:r>
        <w:rPr>
          <w:rFonts w:ascii="Calibri" w:hAnsi="Calibri" w:cs="Arial"/>
          <w:b/>
          <w:color w:val="000000"/>
          <w:sz w:val="22"/>
          <w:szCs w:val="22"/>
        </w:rPr>
        <w:tab/>
        <w:t xml:space="preserve">Tree Warden Report </w:t>
      </w:r>
      <w:r>
        <w:rPr>
          <w:rFonts w:ascii="Calibri" w:hAnsi="Calibri" w:cs="Arial"/>
          <w:bCs/>
          <w:color w:val="000000"/>
          <w:sz w:val="22"/>
          <w:szCs w:val="22"/>
        </w:rPr>
        <w:t xml:space="preserve"> - to receive a report from the Tree Warden.</w:t>
      </w:r>
    </w:p>
    <w:p w14:paraId="62088575" w14:textId="77777777" w:rsidR="00092ED3" w:rsidRDefault="00092ED3" w:rsidP="00092ED3">
      <w:pPr>
        <w:ind w:left="1440" w:hanging="1440"/>
        <w:jc w:val="both"/>
        <w:rPr>
          <w:rFonts w:ascii="Calibri" w:hAnsi="Calibri" w:cs="Arial"/>
          <w:color w:val="000000"/>
          <w:sz w:val="22"/>
          <w:szCs w:val="22"/>
        </w:rPr>
      </w:pPr>
    </w:p>
    <w:p w14:paraId="7BF4B9EF" w14:textId="4B0A1716"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F:0</w:t>
      </w:r>
      <w:r w:rsidR="003B7A6B">
        <w:rPr>
          <w:rFonts w:ascii="Calibri" w:hAnsi="Calibri" w:cs="Arial"/>
          <w:b/>
          <w:color w:val="000000"/>
          <w:sz w:val="22"/>
          <w:szCs w:val="22"/>
        </w:rPr>
        <w:t>3</w:t>
      </w:r>
      <w:r>
        <w:rPr>
          <w:rFonts w:ascii="Calibri" w:hAnsi="Calibri" w:cs="Arial"/>
          <w:b/>
          <w:color w:val="000000"/>
          <w:sz w:val="22"/>
          <w:szCs w:val="22"/>
        </w:rPr>
        <w:t>21:06</w:t>
      </w:r>
      <w:r>
        <w:rPr>
          <w:rFonts w:ascii="Calibri" w:hAnsi="Calibri" w:cs="Arial"/>
          <w:b/>
          <w:color w:val="000000"/>
          <w:sz w:val="22"/>
          <w:szCs w:val="22"/>
        </w:rPr>
        <w:tab/>
      </w:r>
      <w:r w:rsidRPr="00DE0891">
        <w:rPr>
          <w:rFonts w:ascii="Calibri" w:hAnsi="Calibri" w:cs="Arial"/>
          <w:b/>
          <w:bCs/>
          <w:sz w:val="22"/>
          <w:szCs w:val="22"/>
        </w:rPr>
        <w:t>Facilities</w:t>
      </w:r>
      <w:r>
        <w:rPr>
          <w:rFonts w:ascii="Calibri" w:hAnsi="Calibri" w:cs="Arial"/>
          <w:b/>
          <w:bCs/>
          <w:sz w:val="22"/>
          <w:szCs w:val="22"/>
        </w:rPr>
        <w:t xml:space="preserve"> </w:t>
      </w:r>
      <w:r>
        <w:rPr>
          <w:rFonts w:ascii="Calibri" w:hAnsi="Calibri" w:cs="Arial"/>
          <w:color w:val="000000"/>
          <w:sz w:val="22"/>
          <w:szCs w:val="22"/>
        </w:rPr>
        <w:t xml:space="preserve">– to receive a </w:t>
      </w:r>
      <w:hyperlink r:id="rId14" w:history="1">
        <w:r w:rsidRPr="00E43AF4">
          <w:rPr>
            <w:rStyle w:val="Hyperlink"/>
            <w:rFonts w:ascii="Calibri" w:hAnsi="Calibri" w:cs="Arial"/>
            <w:sz w:val="22"/>
            <w:szCs w:val="22"/>
          </w:rPr>
          <w:t>report</w:t>
        </w:r>
      </w:hyperlink>
      <w:r>
        <w:rPr>
          <w:rFonts w:ascii="Calibri" w:hAnsi="Calibri" w:cs="Arial"/>
          <w:color w:val="000000"/>
          <w:sz w:val="22"/>
          <w:szCs w:val="22"/>
        </w:rPr>
        <w:t xml:space="preserve"> from the clerk with an update and overview of the parish facilities including the sports hall, play areas, skate park, MUGA, allotments, recreation ground, open spaces, </w:t>
      </w:r>
      <w:proofErr w:type="spellStart"/>
      <w:r>
        <w:rPr>
          <w:rFonts w:ascii="Calibri" w:hAnsi="Calibri" w:cs="Arial"/>
          <w:color w:val="000000"/>
          <w:sz w:val="22"/>
          <w:szCs w:val="22"/>
        </w:rPr>
        <w:t>Saltings</w:t>
      </w:r>
      <w:proofErr w:type="spellEnd"/>
      <w:r>
        <w:rPr>
          <w:rFonts w:ascii="Calibri" w:hAnsi="Calibri" w:cs="Arial"/>
          <w:color w:val="000000"/>
          <w:sz w:val="22"/>
          <w:szCs w:val="22"/>
        </w:rPr>
        <w:t xml:space="preserve"> Field and sports pitches.</w:t>
      </w:r>
    </w:p>
    <w:p w14:paraId="768DFD42" w14:textId="77777777" w:rsidR="00092ED3" w:rsidRDefault="00092ED3" w:rsidP="00092ED3">
      <w:pPr>
        <w:ind w:left="1440" w:hanging="1440"/>
        <w:rPr>
          <w:rFonts w:ascii="Calibri" w:hAnsi="Calibri" w:cs="Arial"/>
          <w:b/>
          <w:color w:val="000000"/>
          <w:sz w:val="22"/>
          <w:szCs w:val="22"/>
        </w:rPr>
      </w:pPr>
    </w:p>
    <w:p w14:paraId="4039BB7F" w14:textId="1DEB9D84"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F:0</w:t>
      </w:r>
      <w:r w:rsidR="003B7A6B">
        <w:rPr>
          <w:rFonts w:ascii="Calibri" w:hAnsi="Calibri" w:cs="Arial"/>
          <w:b/>
          <w:color w:val="000000"/>
          <w:sz w:val="22"/>
          <w:szCs w:val="22"/>
        </w:rPr>
        <w:t>3</w:t>
      </w:r>
      <w:r>
        <w:rPr>
          <w:rFonts w:ascii="Calibri" w:hAnsi="Calibri" w:cs="Arial"/>
          <w:b/>
          <w:color w:val="000000"/>
          <w:sz w:val="22"/>
          <w:szCs w:val="22"/>
        </w:rPr>
        <w:t>21:07</w:t>
      </w:r>
      <w:r>
        <w:rPr>
          <w:rFonts w:ascii="Calibri" w:hAnsi="Calibri" w:cs="Arial"/>
          <w:b/>
          <w:color w:val="000000"/>
          <w:sz w:val="22"/>
          <w:szCs w:val="22"/>
        </w:rPr>
        <w:tab/>
      </w:r>
      <w:r w:rsidRPr="00DE0891">
        <w:rPr>
          <w:rFonts w:ascii="Calibri" w:hAnsi="Calibri" w:cs="Arial"/>
          <w:b/>
          <w:bCs/>
          <w:sz w:val="22"/>
          <w:szCs w:val="22"/>
        </w:rPr>
        <w:t>Committee Priorities</w:t>
      </w:r>
      <w:r>
        <w:rPr>
          <w:rFonts w:ascii="Calibri" w:hAnsi="Calibri" w:cs="Arial"/>
          <w:b/>
          <w:bCs/>
          <w:color w:val="000000"/>
          <w:sz w:val="22"/>
          <w:szCs w:val="22"/>
        </w:rPr>
        <w:t xml:space="preserve"> </w:t>
      </w:r>
      <w:r>
        <w:rPr>
          <w:rFonts w:ascii="Calibri" w:hAnsi="Calibri" w:cs="Arial"/>
          <w:color w:val="000000"/>
          <w:sz w:val="22"/>
          <w:szCs w:val="22"/>
        </w:rPr>
        <w:t xml:space="preserve">– to receive an </w:t>
      </w:r>
      <w:hyperlink r:id="rId15" w:history="1">
        <w:r w:rsidRPr="003D1EA2">
          <w:rPr>
            <w:rStyle w:val="Hyperlink"/>
            <w:rFonts w:ascii="Calibri" w:hAnsi="Calibri" w:cs="Arial"/>
            <w:sz w:val="22"/>
            <w:szCs w:val="22"/>
          </w:rPr>
          <w:t>update.</w:t>
        </w:r>
      </w:hyperlink>
    </w:p>
    <w:p w14:paraId="01DACDFC" w14:textId="77777777" w:rsidR="00092ED3" w:rsidRDefault="00092ED3" w:rsidP="00092ED3">
      <w:pPr>
        <w:ind w:left="1440" w:hanging="1440"/>
        <w:rPr>
          <w:rFonts w:ascii="Calibri" w:hAnsi="Calibri" w:cs="Arial"/>
          <w:b/>
          <w:color w:val="000000"/>
          <w:sz w:val="22"/>
          <w:szCs w:val="22"/>
        </w:rPr>
      </w:pPr>
    </w:p>
    <w:p w14:paraId="421CDDAA" w14:textId="3255FD0C" w:rsidR="00092ED3" w:rsidRDefault="00092ED3" w:rsidP="00092ED3">
      <w:pPr>
        <w:ind w:left="1440" w:hanging="1440"/>
        <w:rPr>
          <w:rFonts w:ascii="Calibri" w:hAnsi="Calibri" w:cs="Arial"/>
          <w:bCs/>
          <w:color w:val="000000"/>
          <w:sz w:val="22"/>
          <w:szCs w:val="22"/>
        </w:rPr>
      </w:pPr>
      <w:r w:rsidRPr="006A15CC">
        <w:rPr>
          <w:rFonts w:ascii="Calibri" w:hAnsi="Calibri" w:cs="Arial"/>
          <w:b/>
          <w:color w:val="000000"/>
          <w:sz w:val="22"/>
          <w:szCs w:val="22"/>
        </w:rPr>
        <w:t>F:</w:t>
      </w:r>
      <w:r>
        <w:rPr>
          <w:rFonts w:ascii="Calibri" w:hAnsi="Calibri" w:cs="Arial"/>
          <w:b/>
          <w:color w:val="000000"/>
          <w:sz w:val="22"/>
          <w:szCs w:val="22"/>
        </w:rPr>
        <w:t>0</w:t>
      </w:r>
      <w:r w:rsidR="003B7A6B">
        <w:rPr>
          <w:rFonts w:ascii="Calibri" w:hAnsi="Calibri" w:cs="Arial"/>
          <w:b/>
          <w:color w:val="000000"/>
          <w:sz w:val="22"/>
          <w:szCs w:val="22"/>
        </w:rPr>
        <w:t>3</w:t>
      </w:r>
      <w:r w:rsidRPr="006A15CC">
        <w:rPr>
          <w:rFonts w:ascii="Calibri" w:hAnsi="Calibri" w:cs="Arial"/>
          <w:b/>
          <w:color w:val="000000"/>
          <w:sz w:val="22"/>
          <w:szCs w:val="22"/>
        </w:rPr>
        <w:t>2</w:t>
      </w:r>
      <w:r>
        <w:rPr>
          <w:rFonts w:ascii="Calibri" w:hAnsi="Calibri" w:cs="Arial"/>
          <w:b/>
          <w:color w:val="000000"/>
          <w:sz w:val="22"/>
          <w:szCs w:val="22"/>
        </w:rPr>
        <w:t>1</w:t>
      </w:r>
      <w:r w:rsidRPr="006A15CC">
        <w:rPr>
          <w:rFonts w:ascii="Calibri" w:hAnsi="Calibri" w:cs="Arial"/>
          <w:b/>
          <w:color w:val="000000"/>
          <w:sz w:val="22"/>
          <w:szCs w:val="22"/>
        </w:rPr>
        <w:t>:</w:t>
      </w:r>
      <w:r>
        <w:rPr>
          <w:rFonts w:ascii="Calibri" w:hAnsi="Calibri" w:cs="Arial"/>
          <w:b/>
          <w:color w:val="000000"/>
          <w:sz w:val="22"/>
          <w:szCs w:val="22"/>
        </w:rPr>
        <w:t>08</w:t>
      </w:r>
      <w:r w:rsidRPr="006A15CC">
        <w:rPr>
          <w:rFonts w:ascii="Calibri" w:hAnsi="Calibri" w:cs="Arial"/>
          <w:b/>
          <w:color w:val="000000"/>
          <w:sz w:val="22"/>
          <w:szCs w:val="22"/>
        </w:rPr>
        <w:tab/>
      </w:r>
      <w:r w:rsidR="00AB7871">
        <w:rPr>
          <w:rFonts w:ascii="Calibri" w:hAnsi="Calibri" w:cs="Arial"/>
          <w:b/>
          <w:color w:val="000000"/>
          <w:sz w:val="22"/>
          <w:szCs w:val="22"/>
        </w:rPr>
        <w:t>Street Lights</w:t>
      </w:r>
      <w:r w:rsidR="00AB7871">
        <w:rPr>
          <w:rFonts w:ascii="Calibri" w:hAnsi="Calibri" w:cs="Arial"/>
          <w:bCs/>
          <w:color w:val="000000"/>
          <w:sz w:val="22"/>
          <w:szCs w:val="22"/>
        </w:rPr>
        <w:t xml:space="preserve"> – to discuss a </w:t>
      </w:r>
      <w:hyperlink r:id="rId16" w:history="1">
        <w:r w:rsidR="00AB7871" w:rsidRPr="005C4145">
          <w:rPr>
            <w:rStyle w:val="Hyperlink"/>
            <w:rFonts w:ascii="Calibri" w:hAnsi="Calibri" w:cs="Arial"/>
            <w:bCs/>
            <w:sz w:val="22"/>
            <w:szCs w:val="22"/>
          </w:rPr>
          <w:t>review</w:t>
        </w:r>
      </w:hyperlink>
      <w:r w:rsidR="00AB7871" w:rsidRPr="005C4145">
        <w:rPr>
          <w:rFonts w:ascii="Calibri" w:hAnsi="Calibri" w:cs="Arial"/>
          <w:bCs/>
          <w:sz w:val="22"/>
          <w:szCs w:val="22"/>
        </w:rPr>
        <w:t xml:space="preserve"> of the provision</w:t>
      </w:r>
      <w:r w:rsidR="00AB7871" w:rsidRPr="0051486D">
        <w:rPr>
          <w:rFonts w:ascii="Calibri" w:hAnsi="Calibri" w:cs="Arial"/>
          <w:bCs/>
          <w:sz w:val="22"/>
          <w:szCs w:val="22"/>
        </w:rPr>
        <w:t xml:space="preserve"> of Street Lights</w:t>
      </w:r>
    </w:p>
    <w:p w14:paraId="6870A789" w14:textId="77777777" w:rsidR="00092ED3" w:rsidRDefault="00092ED3" w:rsidP="00092ED3">
      <w:pPr>
        <w:ind w:left="1440" w:hanging="1440"/>
        <w:rPr>
          <w:rFonts w:ascii="Calibri" w:hAnsi="Calibri" w:cs="Arial"/>
          <w:bCs/>
          <w:color w:val="000000"/>
          <w:sz w:val="22"/>
          <w:szCs w:val="22"/>
        </w:rPr>
      </w:pPr>
    </w:p>
    <w:p w14:paraId="44D82F60" w14:textId="3628AC2A" w:rsidR="00092ED3" w:rsidRDefault="00092ED3" w:rsidP="00092ED3">
      <w:pPr>
        <w:ind w:left="1440" w:hanging="1440"/>
        <w:rPr>
          <w:rFonts w:ascii="Calibri" w:hAnsi="Calibri" w:cs="Arial"/>
          <w:bCs/>
          <w:color w:val="000000"/>
          <w:sz w:val="22"/>
          <w:szCs w:val="22"/>
        </w:rPr>
      </w:pPr>
      <w:r>
        <w:rPr>
          <w:rFonts w:ascii="Calibri" w:hAnsi="Calibri" w:cs="Arial"/>
          <w:b/>
          <w:color w:val="000000"/>
          <w:sz w:val="22"/>
          <w:szCs w:val="22"/>
        </w:rPr>
        <w:t>F:0</w:t>
      </w:r>
      <w:r w:rsidR="003B7A6B">
        <w:rPr>
          <w:rFonts w:ascii="Calibri" w:hAnsi="Calibri" w:cs="Arial"/>
          <w:b/>
          <w:color w:val="000000"/>
          <w:sz w:val="22"/>
          <w:szCs w:val="22"/>
        </w:rPr>
        <w:t>3</w:t>
      </w:r>
      <w:r>
        <w:rPr>
          <w:rFonts w:ascii="Calibri" w:hAnsi="Calibri" w:cs="Arial"/>
          <w:b/>
          <w:color w:val="000000"/>
          <w:sz w:val="22"/>
          <w:szCs w:val="22"/>
        </w:rPr>
        <w:t>21:09</w:t>
      </w:r>
      <w:r>
        <w:rPr>
          <w:rFonts w:ascii="Calibri" w:hAnsi="Calibri" w:cs="Arial"/>
          <w:b/>
          <w:color w:val="000000"/>
          <w:sz w:val="22"/>
          <w:szCs w:val="22"/>
        </w:rPr>
        <w:tab/>
      </w:r>
      <w:r w:rsidR="00AB7871">
        <w:rPr>
          <w:rFonts w:ascii="Calibri" w:hAnsi="Calibri" w:cs="Arial"/>
          <w:b/>
          <w:color w:val="000000"/>
          <w:sz w:val="22"/>
          <w:szCs w:val="22"/>
        </w:rPr>
        <w:t>Hyde Street Green</w:t>
      </w:r>
      <w:r>
        <w:rPr>
          <w:rFonts w:ascii="Calibri" w:hAnsi="Calibri" w:cs="Arial"/>
          <w:b/>
          <w:color w:val="000000"/>
          <w:sz w:val="22"/>
          <w:szCs w:val="22"/>
        </w:rPr>
        <w:t xml:space="preserve"> </w:t>
      </w:r>
      <w:r>
        <w:rPr>
          <w:rFonts w:ascii="Calibri" w:hAnsi="Calibri" w:cs="Arial"/>
          <w:bCs/>
          <w:color w:val="000000"/>
          <w:sz w:val="22"/>
          <w:szCs w:val="22"/>
        </w:rPr>
        <w:t xml:space="preserve">– to discuss </w:t>
      </w:r>
      <w:hyperlink r:id="rId17" w:history="1">
        <w:r w:rsidR="00AB7871" w:rsidRPr="00B26AF6">
          <w:rPr>
            <w:rStyle w:val="Hyperlink"/>
            <w:rFonts w:ascii="Calibri" w:hAnsi="Calibri" w:cs="Arial"/>
            <w:bCs/>
            <w:sz w:val="22"/>
            <w:szCs w:val="22"/>
          </w:rPr>
          <w:t>maintenance</w:t>
        </w:r>
      </w:hyperlink>
      <w:r w:rsidR="00AB7871">
        <w:rPr>
          <w:rFonts w:ascii="Calibri" w:hAnsi="Calibri" w:cs="Arial"/>
          <w:bCs/>
          <w:color w:val="000000"/>
          <w:sz w:val="22"/>
          <w:szCs w:val="22"/>
        </w:rPr>
        <w:t xml:space="preserve"> requirements at Hyde Street Green. </w:t>
      </w:r>
    </w:p>
    <w:p w14:paraId="6F0E40E2" w14:textId="10DC170A" w:rsidR="00AB7871" w:rsidRDefault="00AB7871" w:rsidP="00092ED3">
      <w:pPr>
        <w:ind w:left="1440" w:hanging="1440"/>
        <w:rPr>
          <w:rFonts w:ascii="Calibri" w:hAnsi="Calibri" w:cs="Arial"/>
          <w:bCs/>
          <w:color w:val="000000"/>
          <w:sz w:val="22"/>
          <w:szCs w:val="22"/>
        </w:rPr>
      </w:pPr>
    </w:p>
    <w:p w14:paraId="666C94B3" w14:textId="6B092A37" w:rsidR="00AB7871" w:rsidRDefault="003B7A6B" w:rsidP="00092ED3">
      <w:pPr>
        <w:ind w:left="1440" w:hanging="1440"/>
        <w:rPr>
          <w:rFonts w:ascii="Calibri" w:hAnsi="Calibri" w:cs="Arial"/>
          <w:bCs/>
          <w:color w:val="000000"/>
          <w:sz w:val="22"/>
          <w:szCs w:val="22"/>
        </w:rPr>
      </w:pPr>
      <w:r>
        <w:rPr>
          <w:rFonts w:ascii="Calibri" w:hAnsi="Calibri" w:cs="Arial"/>
          <w:b/>
          <w:color w:val="000000"/>
          <w:sz w:val="22"/>
          <w:szCs w:val="22"/>
        </w:rPr>
        <w:t>F:0321:10</w:t>
      </w:r>
      <w:r w:rsidR="00AB7871">
        <w:rPr>
          <w:rFonts w:ascii="Calibri" w:hAnsi="Calibri" w:cs="Arial"/>
          <w:bCs/>
          <w:color w:val="000000"/>
          <w:sz w:val="22"/>
          <w:szCs w:val="22"/>
        </w:rPr>
        <w:tab/>
      </w:r>
      <w:r w:rsidR="00AB7871" w:rsidRPr="00AB7871">
        <w:rPr>
          <w:rFonts w:ascii="Calibri" w:hAnsi="Calibri" w:cs="Arial"/>
          <w:b/>
          <w:color w:val="000000"/>
          <w:sz w:val="22"/>
          <w:szCs w:val="22"/>
        </w:rPr>
        <w:t xml:space="preserve">Sports Hall </w:t>
      </w:r>
      <w:r w:rsidR="00AB7871">
        <w:rPr>
          <w:rFonts w:ascii="Calibri" w:hAnsi="Calibri" w:cs="Arial"/>
          <w:bCs/>
          <w:color w:val="000000"/>
          <w:sz w:val="22"/>
          <w:szCs w:val="22"/>
        </w:rPr>
        <w:t xml:space="preserve">– to </w:t>
      </w:r>
      <w:hyperlink r:id="rId18" w:history="1">
        <w:r w:rsidR="00AB7871" w:rsidRPr="00B26AF6">
          <w:rPr>
            <w:rStyle w:val="Hyperlink"/>
            <w:rFonts w:ascii="Calibri" w:hAnsi="Calibri" w:cs="Arial"/>
            <w:bCs/>
            <w:sz w:val="22"/>
            <w:szCs w:val="22"/>
          </w:rPr>
          <w:t>review quotes</w:t>
        </w:r>
      </w:hyperlink>
      <w:r w:rsidR="00AB7871">
        <w:rPr>
          <w:rFonts w:ascii="Calibri" w:hAnsi="Calibri" w:cs="Arial"/>
          <w:bCs/>
          <w:color w:val="000000"/>
          <w:sz w:val="22"/>
          <w:szCs w:val="22"/>
        </w:rPr>
        <w:t xml:space="preserve"> for replacement doors.</w:t>
      </w:r>
    </w:p>
    <w:p w14:paraId="2C78B328" w14:textId="2D7DBD81" w:rsidR="00AB7871" w:rsidRDefault="00AB7871" w:rsidP="00092ED3">
      <w:pPr>
        <w:ind w:left="1440" w:hanging="1440"/>
        <w:rPr>
          <w:rFonts w:ascii="Calibri" w:hAnsi="Calibri" w:cs="Arial"/>
          <w:bCs/>
          <w:color w:val="000000"/>
          <w:sz w:val="22"/>
          <w:szCs w:val="22"/>
        </w:rPr>
      </w:pPr>
    </w:p>
    <w:p w14:paraId="4BDBCBA3" w14:textId="3AC8F9AB" w:rsidR="00AB7871" w:rsidRDefault="003B7A6B" w:rsidP="00092ED3">
      <w:pPr>
        <w:ind w:left="1440" w:hanging="1440"/>
        <w:rPr>
          <w:rFonts w:ascii="Calibri" w:hAnsi="Calibri" w:cs="Arial"/>
          <w:bCs/>
          <w:color w:val="000000"/>
          <w:sz w:val="22"/>
          <w:szCs w:val="22"/>
        </w:rPr>
      </w:pPr>
      <w:r>
        <w:rPr>
          <w:rFonts w:ascii="Calibri" w:hAnsi="Calibri" w:cs="Arial"/>
          <w:b/>
          <w:color w:val="000000"/>
          <w:sz w:val="22"/>
          <w:szCs w:val="22"/>
        </w:rPr>
        <w:t>F:0321:11</w:t>
      </w:r>
      <w:r w:rsidR="00AB7871">
        <w:rPr>
          <w:rFonts w:ascii="Calibri" w:hAnsi="Calibri" w:cs="Arial"/>
          <w:bCs/>
          <w:color w:val="000000"/>
          <w:sz w:val="22"/>
          <w:szCs w:val="22"/>
        </w:rPr>
        <w:tab/>
      </w:r>
      <w:r w:rsidR="00AB7871">
        <w:rPr>
          <w:rFonts w:ascii="Calibri" w:hAnsi="Calibri" w:cs="Arial"/>
          <w:b/>
          <w:color w:val="000000"/>
          <w:sz w:val="22"/>
          <w:szCs w:val="22"/>
        </w:rPr>
        <w:t xml:space="preserve">Village Sign </w:t>
      </w:r>
      <w:r w:rsidR="00AB7871">
        <w:rPr>
          <w:rFonts w:ascii="Calibri" w:hAnsi="Calibri" w:cs="Arial"/>
          <w:bCs/>
          <w:color w:val="000000"/>
          <w:sz w:val="22"/>
          <w:szCs w:val="22"/>
        </w:rPr>
        <w:t xml:space="preserve">– to review the </w:t>
      </w:r>
      <w:hyperlink r:id="rId19" w:history="1">
        <w:r w:rsidR="00AB7871" w:rsidRPr="00B26AF6">
          <w:rPr>
            <w:rStyle w:val="Hyperlink"/>
            <w:rFonts w:ascii="Calibri" w:hAnsi="Calibri" w:cs="Arial"/>
            <w:bCs/>
            <w:sz w:val="22"/>
            <w:szCs w:val="22"/>
          </w:rPr>
          <w:t>estimate</w:t>
        </w:r>
      </w:hyperlink>
      <w:r w:rsidR="00AB7871">
        <w:rPr>
          <w:rFonts w:ascii="Calibri" w:hAnsi="Calibri" w:cs="Arial"/>
          <w:bCs/>
          <w:color w:val="000000"/>
          <w:sz w:val="22"/>
          <w:szCs w:val="22"/>
        </w:rPr>
        <w:t xml:space="preserve"> for repairs to the Upper Beeding Village sign.</w:t>
      </w:r>
    </w:p>
    <w:p w14:paraId="2D7A868A" w14:textId="2D9D9BC1" w:rsidR="00AB7871" w:rsidRDefault="003B7A6B" w:rsidP="00092ED3">
      <w:pPr>
        <w:ind w:left="1440" w:hanging="1440"/>
        <w:rPr>
          <w:rFonts w:ascii="Calibri" w:hAnsi="Calibri" w:cs="Arial"/>
          <w:bCs/>
          <w:color w:val="000000"/>
          <w:sz w:val="22"/>
          <w:szCs w:val="22"/>
        </w:rPr>
      </w:pPr>
      <w:r>
        <w:rPr>
          <w:rFonts w:ascii="Calibri" w:hAnsi="Calibri" w:cs="Arial"/>
          <w:b/>
          <w:color w:val="000000"/>
          <w:sz w:val="22"/>
          <w:szCs w:val="22"/>
        </w:rPr>
        <w:lastRenderedPageBreak/>
        <w:t>F:0321:12</w:t>
      </w:r>
      <w:r w:rsidR="00AB7871">
        <w:rPr>
          <w:rFonts w:ascii="Calibri" w:hAnsi="Calibri" w:cs="Arial"/>
          <w:b/>
          <w:color w:val="000000"/>
          <w:sz w:val="22"/>
          <w:szCs w:val="22"/>
        </w:rPr>
        <w:tab/>
        <w:t xml:space="preserve">Manor Road Footpath </w:t>
      </w:r>
      <w:r w:rsidR="00AB7871">
        <w:rPr>
          <w:rFonts w:ascii="Calibri" w:hAnsi="Calibri" w:cs="Arial"/>
          <w:bCs/>
          <w:color w:val="000000"/>
          <w:sz w:val="22"/>
          <w:szCs w:val="22"/>
        </w:rPr>
        <w:t>– to receive an update and discuss application for a Community Led Highways scheme.</w:t>
      </w:r>
    </w:p>
    <w:p w14:paraId="1037B2B6" w14:textId="43CFB99F" w:rsidR="00AB7871" w:rsidRDefault="00AB7871" w:rsidP="00092ED3">
      <w:pPr>
        <w:ind w:left="1440" w:hanging="1440"/>
        <w:rPr>
          <w:rFonts w:ascii="Calibri" w:hAnsi="Calibri" w:cs="Arial"/>
          <w:bCs/>
          <w:color w:val="000000"/>
          <w:sz w:val="22"/>
          <w:szCs w:val="22"/>
        </w:rPr>
      </w:pPr>
    </w:p>
    <w:p w14:paraId="1310E9DF" w14:textId="4DEDEB20" w:rsidR="00AB7871" w:rsidRDefault="003B7A6B" w:rsidP="00092ED3">
      <w:pPr>
        <w:ind w:left="1440" w:hanging="1440"/>
        <w:rPr>
          <w:rFonts w:ascii="Calibri" w:hAnsi="Calibri" w:cs="Arial"/>
          <w:bCs/>
          <w:color w:val="000000"/>
          <w:sz w:val="22"/>
          <w:szCs w:val="22"/>
        </w:rPr>
      </w:pPr>
      <w:r w:rsidRPr="003B7A6B">
        <w:rPr>
          <w:rFonts w:ascii="Calibri" w:hAnsi="Calibri" w:cs="Arial"/>
          <w:b/>
          <w:color w:val="000000"/>
          <w:sz w:val="22"/>
          <w:szCs w:val="22"/>
        </w:rPr>
        <w:t>F:0321:13</w:t>
      </w:r>
      <w:r w:rsidR="00AB7871">
        <w:rPr>
          <w:rFonts w:ascii="Calibri" w:hAnsi="Calibri" w:cs="Arial"/>
          <w:bCs/>
          <w:color w:val="000000"/>
          <w:sz w:val="22"/>
          <w:szCs w:val="22"/>
        </w:rPr>
        <w:tab/>
      </w:r>
      <w:r w:rsidR="00AB7871">
        <w:rPr>
          <w:rFonts w:ascii="Calibri" w:hAnsi="Calibri" w:cs="Arial"/>
          <w:b/>
          <w:color w:val="000000"/>
          <w:sz w:val="22"/>
          <w:szCs w:val="22"/>
        </w:rPr>
        <w:t xml:space="preserve">WSCC verges </w:t>
      </w:r>
      <w:r w:rsidR="00AB7871">
        <w:rPr>
          <w:rFonts w:ascii="Calibri" w:hAnsi="Calibri" w:cs="Arial"/>
          <w:bCs/>
          <w:color w:val="000000"/>
          <w:sz w:val="22"/>
          <w:szCs w:val="22"/>
        </w:rPr>
        <w:t xml:space="preserve">– to receive an update </w:t>
      </w:r>
      <w:r w:rsidR="0090254F">
        <w:rPr>
          <w:rFonts w:ascii="Calibri" w:hAnsi="Calibri" w:cs="Arial"/>
          <w:bCs/>
          <w:color w:val="000000"/>
          <w:sz w:val="22"/>
          <w:szCs w:val="22"/>
        </w:rPr>
        <w:t>regarding the proposed trial to encourage wild flowers in WSCC verges.</w:t>
      </w:r>
    </w:p>
    <w:p w14:paraId="13CBD07E" w14:textId="0D0A1F42" w:rsidR="0090254F" w:rsidRDefault="0090254F" w:rsidP="00092ED3">
      <w:pPr>
        <w:ind w:left="1440" w:hanging="1440"/>
        <w:rPr>
          <w:rFonts w:ascii="Calibri" w:hAnsi="Calibri" w:cs="Arial"/>
          <w:bCs/>
          <w:color w:val="000000"/>
          <w:sz w:val="22"/>
          <w:szCs w:val="22"/>
        </w:rPr>
      </w:pPr>
    </w:p>
    <w:p w14:paraId="585DE444" w14:textId="51231FCB" w:rsidR="0090254F" w:rsidRPr="0090254F" w:rsidRDefault="003B7A6B" w:rsidP="00092ED3">
      <w:pPr>
        <w:ind w:left="1440" w:hanging="1440"/>
        <w:rPr>
          <w:rFonts w:ascii="Calibri" w:hAnsi="Calibri" w:cs="Arial"/>
          <w:bCs/>
          <w:color w:val="000000"/>
          <w:sz w:val="22"/>
          <w:szCs w:val="22"/>
        </w:rPr>
      </w:pPr>
      <w:r>
        <w:rPr>
          <w:rFonts w:ascii="Calibri" w:hAnsi="Calibri" w:cs="Arial"/>
          <w:b/>
          <w:color w:val="000000"/>
          <w:sz w:val="22"/>
          <w:szCs w:val="22"/>
        </w:rPr>
        <w:t>F:0321:14</w:t>
      </w:r>
      <w:r w:rsidR="0090254F">
        <w:rPr>
          <w:rFonts w:ascii="Calibri" w:hAnsi="Calibri" w:cs="Arial"/>
          <w:bCs/>
          <w:color w:val="000000"/>
          <w:sz w:val="22"/>
          <w:szCs w:val="22"/>
        </w:rPr>
        <w:tab/>
      </w:r>
      <w:r w:rsidR="0090254F" w:rsidRPr="0090254F">
        <w:rPr>
          <w:rFonts w:ascii="Calibri" w:hAnsi="Calibri" w:cs="Arial"/>
          <w:b/>
          <w:color w:val="000000"/>
          <w:sz w:val="22"/>
          <w:szCs w:val="22"/>
        </w:rPr>
        <w:t>Henfield Road Flooding</w:t>
      </w:r>
      <w:r w:rsidR="0090254F">
        <w:rPr>
          <w:rFonts w:ascii="Calibri" w:hAnsi="Calibri" w:cs="Arial"/>
          <w:b/>
          <w:color w:val="000000"/>
          <w:sz w:val="22"/>
          <w:szCs w:val="22"/>
        </w:rPr>
        <w:t xml:space="preserve"> </w:t>
      </w:r>
      <w:r w:rsidR="0090254F">
        <w:rPr>
          <w:rFonts w:ascii="Calibri" w:hAnsi="Calibri" w:cs="Arial"/>
          <w:bCs/>
          <w:color w:val="000000"/>
          <w:sz w:val="22"/>
          <w:szCs w:val="22"/>
        </w:rPr>
        <w:t>– to receive an update and agree next steps.</w:t>
      </w:r>
    </w:p>
    <w:p w14:paraId="349E5256" w14:textId="77777777" w:rsidR="00092ED3" w:rsidRDefault="00092ED3" w:rsidP="00092ED3">
      <w:pPr>
        <w:ind w:left="1440" w:hanging="1440"/>
        <w:rPr>
          <w:rFonts w:ascii="Calibri" w:hAnsi="Calibri" w:cs="Arial"/>
          <w:bCs/>
          <w:color w:val="000000"/>
          <w:sz w:val="22"/>
          <w:szCs w:val="22"/>
        </w:rPr>
      </w:pPr>
    </w:p>
    <w:p w14:paraId="38C98CA0" w14:textId="2A72C9F3"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F:0121:1</w:t>
      </w:r>
      <w:r w:rsidR="003B7A6B">
        <w:rPr>
          <w:rFonts w:ascii="Calibri" w:hAnsi="Calibri" w:cs="Arial"/>
          <w:b/>
          <w:color w:val="000000"/>
          <w:sz w:val="22"/>
          <w:szCs w:val="22"/>
        </w:rPr>
        <w:t>5</w:t>
      </w:r>
      <w:r>
        <w:rPr>
          <w:rFonts w:ascii="Calibri" w:hAnsi="Calibri" w:cs="Arial"/>
          <w:b/>
          <w:color w:val="000000"/>
          <w:sz w:val="22"/>
          <w:szCs w:val="22"/>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p>
    <w:p w14:paraId="2724B8BC" w14:textId="77777777" w:rsidR="00092ED3" w:rsidRDefault="00092ED3" w:rsidP="00092ED3">
      <w:pPr>
        <w:ind w:left="1440" w:hanging="1440"/>
        <w:rPr>
          <w:rFonts w:ascii="Calibri" w:hAnsi="Calibri" w:cs="Arial"/>
          <w:b/>
          <w:color w:val="000000"/>
          <w:sz w:val="22"/>
          <w:szCs w:val="22"/>
        </w:rPr>
      </w:pPr>
    </w:p>
    <w:p w14:paraId="46CFB945" w14:textId="77777777" w:rsidR="00092ED3" w:rsidRPr="007555A6" w:rsidRDefault="00092ED3" w:rsidP="00092ED3">
      <w:pPr>
        <w:ind w:left="1440" w:hanging="1440"/>
        <w:rPr>
          <w:rFonts w:ascii="Calibri" w:hAnsi="Calibri" w:cs="Arial"/>
          <w:b/>
          <w:color w:val="000000"/>
          <w:sz w:val="22"/>
          <w:szCs w:val="22"/>
        </w:rPr>
      </w:pPr>
    </w:p>
    <w:p w14:paraId="2A037604" w14:textId="77777777" w:rsidR="00092ED3" w:rsidRDefault="00092ED3" w:rsidP="00092ED3">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05F701F8" w14:textId="70132F8D" w:rsidR="0043494C" w:rsidRDefault="0043494C" w:rsidP="00B81B8C">
      <w:pPr>
        <w:pStyle w:val="NoSpacing"/>
        <w:rPr>
          <w:b/>
          <w:bCs/>
          <w:sz w:val="32"/>
          <w:szCs w:val="32"/>
        </w:rPr>
      </w:pPr>
    </w:p>
    <w:p w14:paraId="2B1437B9" w14:textId="77777777" w:rsidR="0043494C" w:rsidRPr="0043494C" w:rsidRDefault="0043494C" w:rsidP="0043494C">
      <w:pPr>
        <w:pStyle w:val="NoSpacing"/>
        <w:jc w:val="center"/>
        <w:rPr>
          <w:b/>
          <w:bCs/>
        </w:rPr>
      </w:pPr>
    </w:p>
    <w:p w14:paraId="53518648" w14:textId="77777777" w:rsidR="0043494C" w:rsidRDefault="0043494C" w:rsidP="00B7290C">
      <w:pPr>
        <w:spacing w:after="120"/>
      </w:pPr>
    </w:p>
    <w:p w14:paraId="192D29A9" w14:textId="74A3ED4B" w:rsidR="00717EEC" w:rsidRDefault="00717EEC" w:rsidP="00B7290C">
      <w:pPr>
        <w:spacing w:after="120"/>
      </w:pPr>
    </w:p>
    <w:p w14:paraId="4FD3393A" w14:textId="75473DF5" w:rsidR="00717EEC" w:rsidRDefault="00717EEC" w:rsidP="00B7290C">
      <w:pPr>
        <w:spacing w:after="120"/>
      </w:pPr>
    </w:p>
    <w:p w14:paraId="5D43331E" w14:textId="6C2910B5" w:rsidR="000503A1" w:rsidRPr="00D9327A" w:rsidRDefault="000503A1" w:rsidP="000503A1">
      <w:pPr>
        <w:jc w:val="both"/>
        <w:rPr>
          <w:rFonts w:ascii="Arial" w:hAnsi="Arial" w:cs="Arial"/>
          <w:b/>
          <w:bCs/>
          <w:color w:val="008080"/>
        </w:rPr>
      </w:pPr>
    </w:p>
    <w:sectPr w:rsidR="000503A1" w:rsidRPr="00D9327A" w:rsidSect="00B429E2">
      <w:footerReference w:type="default" r:id="rId20"/>
      <w:headerReference w:type="first" r:id="rId21"/>
      <w:footerReference w:type="first" r:id="rId22"/>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92ED3"/>
    <w:rsid w:val="000D4A5C"/>
    <w:rsid w:val="00103820"/>
    <w:rsid w:val="001309B8"/>
    <w:rsid w:val="001455DB"/>
    <w:rsid w:val="00177D13"/>
    <w:rsid w:val="001C3572"/>
    <w:rsid w:val="001D46A3"/>
    <w:rsid w:val="002036A1"/>
    <w:rsid w:val="002037F7"/>
    <w:rsid w:val="00214AB5"/>
    <w:rsid w:val="00230AE5"/>
    <w:rsid w:val="00257F40"/>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3494C"/>
    <w:rsid w:val="004E6BCE"/>
    <w:rsid w:val="00503575"/>
    <w:rsid w:val="005119E1"/>
    <w:rsid w:val="0051486D"/>
    <w:rsid w:val="00533256"/>
    <w:rsid w:val="0056205C"/>
    <w:rsid w:val="005B609B"/>
    <w:rsid w:val="005B6C45"/>
    <w:rsid w:val="005C4145"/>
    <w:rsid w:val="005D621D"/>
    <w:rsid w:val="006102CF"/>
    <w:rsid w:val="006A72BB"/>
    <w:rsid w:val="0070185F"/>
    <w:rsid w:val="00716E07"/>
    <w:rsid w:val="00717EEC"/>
    <w:rsid w:val="00732C6D"/>
    <w:rsid w:val="00767F9E"/>
    <w:rsid w:val="007A5675"/>
    <w:rsid w:val="007D6714"/>
    <w:rsid w:val="007D6B7C"/>
    <w:rsid w:val="007E4E34"/>
    <w:rsid w:val="00802832"/>
    <w:rsid w:val="0081402B"/>
    <w:rsid w:val="0083238B"/>
    <w:rsid w:val="00833B10"/>
    <w:rsid w:val="008377A9"/>
    <w:rsid w:val="00851D25"/>
    <w:rsid w:val="0089016C"/>
    <w:rsid w:val="00893028"/>
    <w:rsid w:val="008D3CAC"/>
    <w:rsid w:val="008F52CD"/>
    <w:rsid w:val="0090156D"/>
    <w:rsid w:val="0090254F"/>
    <w:rsid w:val="00913C83"/>
    <w:rsid w:val="00934D10"/>
    <w:rsid w:val="0096662D"/>
    <w:rsid w:val="00980CAB"/>
    <w:rsid w:val="009B16C4"/>
    <w:rsid w:val="009C54EE"/>
    <w:rsid w:val="009E5B6B"/>
    <w:rsid w:val="009E734C"/>
    <w:rsid w:val="00A0179E"/>
    <w:rsid w:val="00A141B0"/>
    <w:rsid w:val="00A5137E"/>
    <w:rsid w:val="00A71644"/>
    <w:rsid w:val="00AB30EA"/>
    <w:rsid w:val="00AB7081"/>
    <w:rsid w:val="00AB7871"/>
    <w:rsid w:val="00B179FA"/>
    <w:rsid w:val="00B26AF6"/>
    <w:rsid w:val="00B429E2"/>
    <w:rsid w:val="00B659EE"/>
    <w:rsid w:val="00B7290C"/>
    <w:rsid w:val="00B7511A"/>
    <w:rsid w:val="00B81B8C"/>
    <w:rsid w:val="00BA628D"/>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43AF4"/>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b:/s/UBPC/EaD1Kh5FvZZNrtFCdlDI9ocBDr1z7cw5Bg8lAOceB6hgiA?e=dkcp1t" TargetMode="External"/><Relationship Id="rId18" Type="http://schemas.openxmlformats.org/officeDocument/2006/relationships/hyperlink" Target="https://upperbeedingpc.sharepoint.com/:u:/s/UBPC/EZGjZRs6uQJCgmHLd2RNrWgBVUiA8sAB3jJt0tEcTK6Qlg?e=fu8RS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upperbeedingpc.sharepoint.com/:u:/s/UBPC/EZr4MzmiEGpHnf4ypubrfbUBJx5YkeLVyvDpUufcQc3w6g?e=GAuAnD" TargetMode="External"/><Relationship Id="rId2" Type="http://schemas.openxmlformats.org/officeDocument/2006/relationships/customXml" Target="../customXml/item2.xml"/><Relationship Id="rId16" Type="http://schemas.openxmlformats.org/officeDocument/2006/relationships/hyperlink" Target="https://upperbeedingpc.sharepoint.com/:w:/s/UBPC/EWJWLD10T2FBvg2cdvzulEgBth5jdc1nkbXHsWiHXy7eew?e=CY8Pv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pperbeedingpc.sharepoint.com/:w:/s/UBPC/EbmvTQbm_79Dgp5AFI4LljUBLrVs3kHphh6BrzxU93zscg?e=vT03u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pperbeedingpc.sharepoint.com/:b:/s/UBPC/EVHsryAL7F1Alak9Tcs4dtUB7oVr7EQjFGoLrrT0buAz-Q?e=Ed3E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T1oZt-rwQxJlDV5EmO7lBUBJotoDi_5MUn4Yb2o08bY8g?e=ivMeK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3</cp:revision>
  <cp:lastPrinted>2020-11-19T19:14:00Z</cp:lastPrinted>
  <dcterms:created xsi:type="dcterms:W3CDTF">2021-03-03T21:04:00Z</dcterms:created>
  <dcterms:modified xsi:type="dcterms:W3CDTF">2021-03-03T21:08:00Z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