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4512" w14:textId="422EB35F" w:rsidR="00092ED3" w:rsidRPr="007C0175" w:rsidRDefault="00092ED3" w:rsidP="00092ED3">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sidR="008C6992">
        <w:rPr>
          <w:rFonts w:asciiTheme="minorHAnsi" w:hAnsiTheme="minorHAnsi" w:cstheme="minorHAnsi"/>
          <w:b/>
          <w:sz w:val="22"/>
          <w:szCs w:val="22"/>
        </w:rPr>
        <w:t>STAFFING</w:t>
      </w:r>
      <w:r w:rsidR="005A79F2">
        <w:rPr>
          <w:rFonts w:asciiTheme="minorHAnsi" w:hAnsiTheme="minorHAnsi" w:cstheme="minorHAnsi"/>
          <w:b/>
          <w:sz w:val="22"/>
          <w:szCs w:val="22"/>
        </w:rPr>
        <w:t xml:space="preserve"> </w:t>
      </w:r>
      <w:r>
        <w:rPr>
          <w:rFonts w:asciiTheme="minorHAnsi" w:hAnsiTheme="minorHAnsi" w:cstheme="minorHAnsi"/>
          <w:b/>
          <w:sz w:val="22"/>
          <w:szCs w:val="22"/>
        </w:rPr>
        <w:t xml:space="preserve">COMMITTEE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8C6992">
        <w:rPr>
          <w:rFonts w:asciiTheme="minorHAnsi" w:hAnsiTheme="minorHAnsi" w:cstheme="minorHAnsi"/>
          <w:b/>
          <w:sz w:val="22"/>
          <w:szCs w:val="22"/>
          <w:u w:val="single"/>
        </w:rPr>
        <w:t>13</w:t>
      </w:r>
      <w:r w:rsidR="008C6992">
        <w:rPr>
          <w:rFonts w:asciiTheme="minorHAnsi" w:hAnsiTheme="minorHAnsi" w:cstheme="minorHAnsi"/>
          <w:b/>
          <w:sz w:val="22"/>
          <w:szCs w:val="22"/>
          <w:u w:val="single"/>
          <w:vertAlign w:val="superscript"/>
        </w:rPr>
        <w:t xml:space="preserve">th </w:t>
      </w:r>
      <w:r w:rsidR="005A79F2">
        <w:rPr>
          <w:rFonts w:asciiTheme="minorHAnsi" w:hAnsiTheme="minorHAnsi" w:cstheme="minorHAnsi"/>
          <w:b/>
          <w:sz w:val="22"/>
          <w:szCs w:val="22"/>
          <w:u w:val="single"/>
        </w:rPr>
        <w:t>April</w:t>
      </w:r>
      <w:r>
        <w:rPr>
          <w:rFonts w:asciiTheme="minorHAnsi" w:hAnsiTheme="minorHAnsi" w:cstheme="minorHAnsi"/>
          <w:b/>
          <w:sz w:val="22"/>
          <w:szCs w:val="22"/>
          <w:u w:val="single"/>
        </w:rPr>
        <w:t xml:space="preserve">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1AAC821B" w14:textId="77777777" w:rsidR="00092ED3" w:rsidRDefault="00092ED3" w:rsidP="00092ED3">
      <w:pPr>
        <w:jc w:val="both"/>
        <w:rPr>
          <w:rFonts w:asciiTheme="minorHAnsi" w:hAnsiTheme="minorHAnsi" w:cstheme="minorHAnsi"/>
          <w:b/>
          <w:color w:val="FF0000"/>
          <w:sz w:val="20"/>
        </w:rPr>
      </w:pPr>
    </w:p>
    <w:p w14:paraId="670812FC" w14:textId="77777777" w:rsidR="00092ED3" w:rsidRPr="00FD1F12" w:rsidRDefault="00092ED3" w:rsidP="00092ED3">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3BCD2AD5" w14:textId="77777777" w:rsidR="00092ED3" w:rsidRDefault="00092ED3" w:rsidP="00092ED3">
      <w:pPr>
        <w:ind w:right="-514"/>
        <w:jc w:val="both"/>
        <w:rPr>
          <w:rFonts w:ascii="Calibri" w:hAnsi="Calibri" w:cs="Arial"/>
        </w:rPr>
      </w:pPr>
    </w:p>
    <w:p w14:paraId="48F10CB0" w14:textId="77777777" w:rsidR="00092ED3" w:rsidRDefault="00092ED3" w:rsidP="00092ED3">
      <w:pPr>
        <w:pStyle w:val="paragraph"/>
        <w:spacing w:before="0" w:beforeAutospacing="0" w:after="0" w:afterAutospacing="0"/>
        <w:ind w:right="-525"/>
        <w:jc w:val="both"/>
        <w:textAlignment w:val="baseline"/>
        <w:rPr>
          <w:rStyle w:val="eop"/>
          <w:rFonts w:ascii="Calibri" w:hAnsi="Calibri" w:cs="Calibri"/>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11"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r>
        <w:rPr>
          <w:rStyle w:val="eop"/>
          <w:rFonts w:ascii="Calibri" w:hAnsi="Calibri" w:cs="Calibri"/>
        </w:rPr>
        <w:t> </w:t>
      </w:r>
    </w:p>
    <w:p w14:paraId="62809793" w14:textId="77777777" w:rsidR="00092ED3" w:rsidRDefault="00092ED3" w:rsidP="00092ED3">
      <w:pPr>
        <w:ind w:right="-514"/>
        <w:jc w:val="both"/>
        <w:rPr>
          <w:rFonts w:ascii="Calibri" w:hAnsi="Calibri" w:cs="Arial"/>
        </w:rPr>
      </w:pPr>
      <w:r w:rsidRPr="0031206B">
        <w:rPr>
          <w:noProof/>
        </w:rPr>
        <w:drawing>
          <wp:inline distT="0" distB="0" distL="0" distR="0" wp14:anchorId="61D34B25" wp14:editId="01F6C687">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7A43C1DC" w14:textId="77777777" w:rsidR="00092ED3" w:rsidRPr="002C2E87" w:rsidRDefault="00092ED3" w:rsidP="00092ED3">
      <w:pPr>
        <w:ind w:right="-514"/>
        <w:jc w:val="both"/>
        <w:rPr>
          <w:rFonts w:ascii="Calibri" w:hAnsi="Calibri" w:cs="Arial"/>
          <w:sz w:val="22"/>
          <w:szCs w:val="22"/>
        </w:rPr>
      </w:pPr>
      <w:r w:rsidRPr="002C2E87">
        <w:rPr>
          <w:rFonts w:ascii="Calibri" w:hAnsi="Calibri" w:cs="Arial"/>
          <w:sz w:val="22"/>
          <w:szCs w:val="22"/>
        </w:rPr>
        <w:t>Celia Price PSLCC</w:t>
      </w:r>
    </w:p>
    <w:p w14:paraId="2397608E" w14:textId="52C42C4F" w:rsidR="00092ED3" w:rsidRPr="002C2E87" w:rsidRDefault="00092ED3" w:rsidP="00092ED3">
      <w:pPr>
        <w:ind w:right="-514"/>
        <w:jc w:val="both"/>
        <w:rPr>
          <w:rFonts w:ascii="Calibri" w:hAnsi="Calibri" w:cs="Arial"/>
          <w:sz w:val="22"/>
          <w:szCs w:val="22"/>
        </w:rPr>
      </w:pPr>
      <w:r w:rsidRPr="002C2E87">
        <w:rPr>
          <w:rFonts w:ascii="Calibri" w:hAnsi="Calibri" w:cs="Arial"/>
          <w:sz w:val="22"/>
          <w:szCs w:val="22"/>
        </w:rPr>
        <w:t>Clerk to the Parish Council</w:t>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Pr="002C2E87">
        <w:rPr>
          <w:rFonts w:ascii="Calibri" w:hAnsi="Calibri" w:cs="Arial"/>
          <w:sz w:val="22"/>
          <w:szCs w:val="22"/>
        </w:rPr>
        <w:tab/>
      </w:r>
      <w:r w:rsidR="002C2E87">
        <w:rPr>
          <w:rFonts w:ascii="Calibri" w:hAnsi="Calibri" w:cs="Arial"/>
          <w:sz w:val="22"/>
          <w:szCs w:val="22"/>
        </w:rPr>
        <w:tab/>
      </w:r>
      <w:r w:rsidR="008C6992">
        <w:rPr>
          <w:rFonts w:ascii="Calibri" w:hAnsi="Calibri" w:cs="Arial"/>
          <w:sz w:val="22"/>
          <w:szCs w:val="22"/>
        </w:rPr>
        <w:t>7</w:t>
      </w:r>
      <w:r w:rsidR="008C6992" w:rsidRPr="008C6992">
        <w:rPr>
          <w:rFonts w:ascii="Calibri" w:hAnsi="Calibri" w:cs="Arial"/>
          <w:sz w:val="22"/>
          <w:szCs w:val="22"/>
          <w:vertAlign w:val="superscript"/>
        </w:rPr>
        <w:t>th</w:t>
      </w:r>
      <w:r w:rsidR="008C6992">
        <w:rPr>
          <w:rFonts w:ascii="Calibri" w:hAnsi="Calibri" w:cs="Arial"/>
          <w:sz w:val="22"/>
          <w:szCs w:val="22"/>
        </w:rPr>
        <w:t xml:space="preserve"> April</w:t>
      </w:r>
      <w:r w:rsidR="005A79F2" w:rsidRPr="002C2E87">
        <w:rPr>
          <w:rFonts w:ascii="Calibri" w:hAnsi="Calibri" w:cs="Arial"/>
          <w:sz w:val="22"/>
          <w:szCs w:val="22"/>
        </w:rPr>
        <w:t xml:space="preserve"> </w:t>
      </w:r>
      <w:r w:rsidRPr="002C2E87">
        <w:rPr>
          <w:rFonts w:ascii="Calibri" w:hAnsi="Calibri" w:cs="Arial"/>
          <w:sz w:val="22"/>
          <w:szCs w:val="22"/>
        </w:rPr>
        <w:t>2021</w:t>
      </w:r>
    </w:p>
    <w:p w14:paraId="4DE0256D" w14:textId="015FF8AA" w:rsidR="00092ED3" w:rsidRDefault="00092ED3" w:rsidP="00092ED3">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B08B7E4" w14:textId="77777777" w:rsidR="00092ED3" w:rsidRDefault="00092ED3" w:rsidP="00092ED3">
      <w:pPr>
        <w:jc w:val="center"/>
        <w:rPr>
          <w:rFonts w:ascii="Calibri" w:hAnsi="Calibri" w:cs="Arial"/>
          <w:b/>
          <w:color w:val="000000"/>
          <w:sz w:val="32"/>
          <w:szCs w:val="32"/>
        </w:rPr>
      </w:pPr>
    </w:p>
    <w:p w14:paraId="5E3018D1" w14:textId="05A8DE49" w:rsidR="002C2E87" w:rsidRDefault="0080138C" w:rsidP="002C2E87">
      <w:pPr>
        <w:rPr>
          <w:rFonts w:ascii="Calibri" w:hAnsi="Calibri" w:cs="Arial"/>
          <w:b/>
          <w:color w:val="000000"/>
          <w:sz w:val="22"/>
          <w:szCs w:val="22"/>
        </w:rPr>
      </w:pPr>
      <w:r>
        <w:rPr>
          <w:rFonts w:ascii="Calibri" w:hAnsi="Calibri" w:cs="Arial"/>
          <w:b/>
          <w:color w:val="000000"/>
          <w:sz w:val="22"/>
          <w:szCs w:val="22"/>
        </w:rPr>
        <w:t>S</w:t>
      </w:r>
      <w:r w:rsidR="002C2E87">
        <w:rPr>
          <w:rFonts w:ascii="Calibri" w:hAnsi="Calibri" w:cs="Arial"/>
          <w:b/>
          <w:color w:val="000000"/>
          <w:sz w:val="22"/>
          <w:szCs w:val="22"/>
        </w:rPr>
        <w:t>:0</w:t>
      </w:r>
      <w:r>
        <w:rPr>
          <w:rFonts w:ascii="Calibri" w:hAnsi="Calibri" w:cs="Arial"/>
          <w:b/>
          <w:color w:val="000000"/>
          <w:sz w:val="22"/>
          <w:szCs w:val="22"/>
        </w:rPr>
        <w:t>4</w:t>
      </w:r>
      <w:r w:rsidR="002C2E87">
        <w:rPr>
          <w:rFonts w:ascii="Calibri" w:hAnsi="Calibri" w:cs="Arial"/>
          <w:b/>
          <w:color w:val="000000"/>
          <w:sz w:val="22"/>
          <w:szCs w:val="22"/>
        </w:rPr>
        <w:t>21:01</w:t>
      </w:r>
      <w:r w:rsidR="002C2E87">
        <w:rPr>
          <w:rFonts w:ascii="Calibri" w:hAnsi="Calibri" w:cs="Arial"/>
          <w:b/>
          <w:color w:val="000000"/>
          <w:sz w:val="22"/>
          <w:szCs w:val="22"/>
        </w:rPr>
        <w:tab/>
      </w:r>
      <w:r w:rsidR="002C2E87" w:rsidRPr="005F05D0">
        <w:rPr>
          <w:rFonts w:ascii="Calibri" w:hAnsi="Calibri" w:cs="Arial"/>
          <w:b/>
          <w:color w:val="000000"/>
          <w:sz w:val="22"/>
          <w:szCs w:val="22"/>
        </w:rPr>
        <w:t>Apologies for absence</w:t>
      </w:r>
      <w:r w:rsidR="002C2E87">
        <w:rPr>
          <w:rFonts w:ascii="Calibri" w:hAnsi="Calibri" w:cs="Arial"/>
          <w:color w:val="000000"/>
          <w:sz w:val="22"/>
          <w:szCs w:val="22"/>
        </w:rPr>
        <w:t xml:space="preserve"> – to receive and approve apologies for absence.</w:t>
      </w:r>
      <w:r w:rsidR="002C2E87">
        <w:rPr>
          <w:rFonts w:ascii="Calibri" w:hAnsi="Calibri" w:cs="Arial"/>
          <w:b/>
          <w:color w:val="000000"/>
          <w:sz w:val="22"/>
          <w:szCs w:val="22"/>
        </w:rPr>
        <w:tab/>
      </w:r>
    </w:p>
    <w:p w14:paraId="76350268" w14:textId="77777777" w:rsidR="002C2E87" w:rsidRDefault="002C2E87" w:rsidP="002C2E87">
      <w:pPr>
        <w:rPr>
          <w:rFonts w:ascii="Calibri" w:hAnsi="Calibri" w:cs="Arial"/>
          <w:b/>
          <w:color w:val="000000"/>
          <w:sz w:val="22"/>
          <w:szCs w:val="22"/>
        </w:rPr>
      </w:pPr>
    </w:p>
    <w:p w14:paraId="6AAA52FA" w14:textId="672368BD" w:rsidR="002C2E87" w:rsidRDefault="0080138C" w:rsidP="002C2E87">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S</w:t>
      </w:r>
      <w:r w:rsidR="002C2E87">
        <w:rPr>
          <w:rFonts w:ascii="Calibri" w:hAnsi="Calibri" w:cs="Arial"/>
          <w:b/>
          <w:color w:val="000000"/>
          <w:sz w:val="22"/>
          <w:szCs w:val="22"/>
        </w:rPr>
        <w:t>:0</w:t>
      </w:r>
      <w:r>
        <w:rPr>
          <w:rFonts w:ascii="Calibri" w:hAnsi="Calibri" w:cs="Arial"/>
          <w:b/>
          <w:color w:val="000000"/>
          <w:sz w:val="22"/>
          <w:szCs w:val="22"/>
        </w:rPr>
        <w:t>4</w:t>
      </w:r>
      <w:r w:rsidR="002C2E87">
        <w:rPr>
          <w:rFonts w:ascii="Calibri" w:hAnsi="Calibri" w:cs="Arial"/>
          <w:b/>
          <w:color w:val="000000"/>
          <w:sz w:val="22"/>
          <w:szCs w:val="22"/>
        </w:rPr>
        <w:t>21:02</w:t>
      </w:r>
      <w:r w:rsidR="002C2E87">
        <w:rPr>
          <w:rFonts w:ascii="Calibri" w:hAnsi="Calibri" w:cs="Arial"/>
          <w:b/>
          <w:color w:val="000000"/>
          <w:sz w:val="22"/>
          <w:szCs w:val="22"/>
        </w:rPr>
        <w:tab/>
      </w:r>
      <w:r w:rsidR="002C2E87" w:rsidRPr="00916117">
        <w:rPr>
          <w:rStyle w:val="normaltextrun"/>
          <w:rFonts w:ascii="Calibri" w:hAnsi="Calibri" w:cs="Calibri"/>
          <w:b/>
          <w:bCs/>
          <w:sz w:val="22"/>
          <w:szCs w:val="22"/>
          <w:shd w:val="clear" w:color="auto" w:fill="FFFFFF"/>
        </w:rPr>
        <w:t>Declaration of Councillors personal or prejudicial interest</w:t>
      </w:r>
      <w:r w:rsidR="002C2E87" w:rsidRPr="00916117">
        <w:rPr>
          <w:rStyle w:val="normaltextrun"/>
          <w:rFonts w:ascii="Calibri" w:hAnsi="Calibri" w:cs="Calibri"/>
          <w:sz w:val="22"/>
          <w:szCs w:val="22"/>
          <w:shd w:val="clear" w:color="auto" w:fill="FFFFFF"/>
        </w:rPr>
        <w:t> – to receive any declarations of interest as defined under the Localism Act 2011</w:t>
      </w:r>
    </w:p>
    <w:p w14:paraId="233E431F"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26A1D13B" w14:textId="418D810E" w:rsidR="002C2E87" w:rsidRPr="00F80D18" w:rsidRDefault="0080138C"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S</w:t>
      </w:r>
      <w:r w:rsidR="002C2E87" w:rsidRPr="00F80D18">
        <w:rPr>
          <w:rStyle w:val="normaltextrun"/>
          <w:rFonts w:ascii="Calibri" w:hAnsi="Calibri" w:cs="Calibri"/>
          <w:b/>
          <w:bCs/>
          <w:sz w:val="22"/>
          <w:szCs w:val="22"/>
          <w:shd w:val="clear" w:color="auto" w:fill="FFFFFF"/>
        </w:rPr>
        <w:t>:</w:t>
      </w:r>
      <w:r w:rsidR="002C2E87">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4</w:t>
      </w:r>
      <w:r w:rsidR="002C2E87">
        <w:rPr>
          <w:rStyle w:val="normaltextrun"/>
          <w:rFonts w:ascii="Calibri" w:hAnsi="Calibri" w:cs="Calibri"/>
          <w:b/>
          <w:bCs/>
          <w:sz w:val="22"/>
          <w:szCs w:val="22"/>
          <w:shd w:val="clear" w:color="auto" w:fill="FFFFFF"/>
        </w:rPr>
        <w:t>21</w:t>
      </w:r>
      <w:r w:rsidR="002C2E87" w:rsidRPr="00F80D18">
        <w:rPr>
          <w:rStyle w:val="normaltextrun"/>
          <w:rFonts w:ascii="Calibri" w:hAnsi="Calibri" w:cs="Calibri"/>
          <w:b/>
          <w:bCs/>
          <w:sz w:val="22"/>
          <w:szCs w:val="22"/>
          <w:shd w:val="clear" w:color="auto" w:fill="FFFFFF"/>
        </w:rPr>
        <w:t>:03</w:t>
      </w:r>
      <w:r w:rsidR="002C2E87">
        <w:rPr>
          <w:rStyle w:val="normaltextrun"/>
          <w:rFonts w:ascii="Calibri" w:hAnsi="Calibri" w:cs="Calibri"/>
          <w:b/>
          <w:bCs/>
          <w:sz w:val="22"/>
          <w:szCs w:val="22"/>
          <w:shd w:val="clear" w:color="auto" w:fill="FFFFFF"/>
        </w:rPr>
        <w:tab/>
        <w:t xml:space="preserve">Minutes of the last meeting - </w:t>
      </w:r>
      <w:r w:rsidR="002C2E87">
        <w:rPr>
          <w:rStyle w:val="normaltextrun"/>
          <w:rFonts w:ascii="Calibri" w:hAnsi="Calibri" w:cs="Calibri"/>
          <w:color w:val="000000"/>
          <w:sz w:val="22"/>
          <w:szCs w:val="22"/>
        </w:rPr>
        <w:t>to consider for approval the minutes of the Community Committee meeting held on</w:t>
      </w:r>
      <w:r>
        <w:rPr>
          <w:rStyle w:val="normaltextrun"/>
          <w:rFonts w:ascii="Calibri" w:hAnsi="Calibri" w:cs="Calibri"/>
          <w:color w:val="000000"/>
          <w:sz w:val="22"/>
          <w:szCs w:val="22"/>
        </w:rPr>
        <w:t xml:space="preserve"> </w:t>
      </w:r>
      <w:hyperlink r:id="rId13" w:history="1">
        <w:r w:rsidRPr="00991245">
          <w:rPr>
            <w:rStyle w:val="Hyperlink"/>
            <w:rFonts w:ascii="Calibri" w:hAnsi="Calibri" w:cs="Calibri"/>
            <w:sz w:val="22"/>
            <w:szCs w:val="22"/>
          </w:rPr>
          <w:t>13</w:t>
        </w:r>
        <w:r w:rsidR="00991245" w:rsidRPr="00991245">
          <w:rPr>
            <w:rStyle w:val="Hyperlink"/>
            <w:rFonts w:ascii="Calibri" w:hAnsi="Calibri" w:cs="Calibri"/>
            <w:sz w:val="22"/>
            <w:szCs w:val="22"/>
            <w:vertAlign w:val="superscript"/>
          </w:rPr>
          <w:t>th</w:t>
        </w:r>
        <w:r w:rsidRPr="00991245">
          <w:rPr>
            <w:rStyle w:val="Hyperlink"/>
            <w:rFonts w:ascii="Calibri" w:hAnsi="Calibri" w:cs="Calibri"/>
            <w:sz w:val="22"/>
            <w:szCs w:val="22"/>
          </w:rPr>
          <w:t xml:space="preserve"> October 2021</w:t>
        </w:r>
      </w:hyperlink>
    </w:p>
    <w:p w14:paraId="28E49D86"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657BF665" w14:textId="67981EC4" w:rsidR="002C2E87" w:rsidRDefault="0080138C" w:rsidP="002C2E87">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S</w:t>
      </w:r>
      <w:r w:rsidR="002C2E87">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4</w:t>
      </w:r>
      <w:r w:rsidR="002C2E87">
        <w:rPr>
          <w:rStyle w:val="normaltextrun"/>
          <w:rFonts w:ascii="Calibri" w:hAnsi="Calibri" w:cs="Calibri"/>
          <w:b/>
          <w:bCs/>
          <w:sz w:val="22"/>
          <w:szCs w:val="22"/>
          <w:shd w:val="clear" w:color="auto" w:fill="FFFFFF"/>
        </w:rPr>
        <w:t>21:04</w:t>
      </w:r>
      <w:r w:rsidR="002C2E87">
        <w:rPr>
          <w:rStyle w:val="normaltextrun"/>
          <w:rFonts w:ascii="Calibri" w:hAnsi="Calibri" w:cs="Calibri"/>
          <w:b/>
          <w:bCs/>
          <w:sz w:val="22"/>
          <w:szCs w:val="22"/>
          <w:shd w:val="clear" w:color="auto" w:fill="FFFFFF"/>
        </w:rPr>
        <w:tab/>
      </w:r>
      <w:r w:rsidR="002C2E87" w:rsidRPr="005F05D0">
        <w:rPr>
          <w:rFonts w:ascii="Calibri" w:hAnsi="Calibri" w:cs="Arial"/>
          <w:b/>
          <w:color w:val="000000"/>
          <w:sz w:val="22"/>
          <w:szCs w:val="22"/>
        </w:rPr>
        <w:t>Public Adjournment</w:t>
      </w:r>
      <w:r w:rsidR="002C2E87">
        <w:rPr>
          <w:rFonts w:ascii="Calibri" w:hAnsi="Calibri" w:cs="Arial"/>
          <w:color w:val="000000"/>
          <w:sz w:val="22"/>
          <w:szCs w:val="22"/>
        </w:rPr>
        <w:t xml:space="preserve"> – to receive questions and comments from members of the public.</w:t>
      </w:r>
    </w:p>
    <w:p w14:paraId="5FA85CED" w14:textId="77777777" w:rsidR="002C2E87" w:rsidRDefault="002C2E87" w:rsidP="002C2E87">
      <w:pPr>
        <w:ind w:left="1440" w:hanging="1440"/>
        <w:jc w:val="both"/>
        <w:rPr>
          <w:rStyle w:val="normaltextrun"/>
          <w:rFonts w:ascii="Calibri" w:hAnsi="Calibri" w:cs="Calibri"/>
          <w:b/>
          <w:bCs/>
          <w:sz w:val="22"/>
          <w:szCs w:val="22"/>
          <w:shd w:val="clear" w:color="auto" w:fill="FFFFFF"/>
        </w:rPr>
      </w:pPr>
    </w:p>
    <w:p w14:paraId="5901E0F0" w14:textId="30400E86" w:rsidR="002C2E87" w:rsidRPr="009C5C22" w:rsidRDefault="0080138C" w:rsidP="009C5C22">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S</w:t>
      </w:r>
      <w:r w:rsidR="002C2E87">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4</w:t>
      </w:r>
      <w:r w:rsidR="002C2E87">
        <w:rPr>
          <w:rStyle w:val="normaltextrun"/>
          <w:rFonts w:ascii="Calibri" w:hAnsi="Calibri" w:cs="Calibri"/>
          <w:b/>
          <w:bCs/>
          <w:sz w:val="22"/>
          <w:szCs w:val="22"/>
          <w:shd w:val="clear" w:color="auto" w:fill="FFFFFF"/>
        </w:rPr>
        <w:t>21:05</w:t>
      </w:r>
      <w:r w:rsidR="002C2E87">
        <w:rPr>
          <w:rStyle w:val="normaltextrun"/>
          <w:rFonts w:ascii="Calibri" w:hAnsi="Calibri" w:cs="Calibri"/>
          <w:b/>
          <w:bCs/>
          <w:sz w:val="22"/>
          <w:szCs w:val="22"/>
          <w:shd w:val="clear" w:color="auto" w:fill="FFFFFF"/>
        </w:rPr>
        <w:tab/>
      </w:r>
      <w:r>
        <w:rPr>
          <w:rFonts w:ascii="Calibri" w:hAnsi="Calibri" w:cs="Arial"/>
          <w:b/>
          <w:bCs/>
          <w:color w:val="000000"/>
          <w:sz w:val="22"/>
          <w:szCs w:val="22"/>
        </w:rPr>
        <w:t>Confidential Session</w:t>
      </w:r>
      <w:r w:rsidR="009C5C22">
        <w:rPr>
          <w:rFonts w:ascii="Calibri" w:hAnsi="Calibri" w:cs="Arial"/>
          <w:b/>
          <w:bCs/>
          <w:color w:val="000000"/>
          <w:sz w:val="22"/>
          <w:szCs w:val="22"/>
        </w:rPr>
        <w:t xml:space="preserve"> </w:t>
      </w:r>
      <w:r w:rsidR="009C5C22" w:rsidRPr="009C5C22">
        <w:rPr>
          <w:rFonts w:asciiTheme="minorHAnsi" w:hAnsiTheme="minorHAnsi" w:cstheme="minorHAnsi"/>
          <w:b/>
          <w:bCs/>
          <w:color w:val="000000"/>
          <w:sz w:val="22"/>
          <w:szCs w:val="22"/>
        </w:rPr>
        <w:t xml:space="preserve">- </w:t>
      </w:r>
      <w:r w:rsidRPr="009C5C22">
        <w:rPr>
          <w:rFonts w:asciiTheme="minorHAnsi" w:hAnsiTheme="minorHAnsi" w:cstheme="minorHAnsi"/>
          <w:sz w:val="22"/>
          <w:szCs w:val="22"/>
        </w:rPr>
        <w:t xml:space="preserve">To resolve, under the Public Bodies (Admissions to Meetings) Act 1960, in </w:t>
      </w:r>
      <w:r w:rsidR="009C5C22" w:rsidRPr="009C5C22">
        <w:rPr>
          <w:rFonts w:asciiTheme="minorHAnsi" w:hAnsiTheme="minorHAnsi" w:cstheme="minorHAnsi"/>
          <w:sz w:val="22"/>
          <w:szCs w:val="22"/>
        </w:rPr>
        <w:t>a</w:t>
      </w:r>
      <w:r w:rsidRPr="009C5C22">
        <w:rPr>
          <w:rFonts w:asciiTheme="minorHAnsi" w:hAnsiTheme="minorHAnsi" w:cstheme="minorHAnsi"/>
          <w:sz w:val="22"/>
          <w:szCs w:val="22"/>
        </w:rPr>
        <w:t xml:space="preserve">ccordance with Standing Orders 3d to exclude the press and public on the grounds that the confidential matters to be discussed under item </w:t>
      </w:r>
      <w:r w:rsidR="009C5C22" w:rsidRPr="009C5C22">
        <w:rPr>
          <w:rFonts w:asciiTheme="minorHAnsi" w:hAnsiTheme="minorHAnsi" w:cstheme="minorHAnsi"/>
          <w:sz w:val="22"/>
          <w:szCs w:val="22"/>
        </w:rPr>
        <w:t>S:0421:06</w:t>
      </w:r>
      <w:r w:rsidRPr="009C5C22">
        <w:rPr>
          <w:rFonts w:asciiTheme="minorHAnsi" w:hAnsiTheme="minorHAnsi" w:cstheme="minorHAnsi"/>
          <w:sz w:val="22"/>
          <w:szCs w:val="22"/>
        </w:rPr>
        <w:t xml:space="preserve"> may involve disclosure of personal or privileged information which would be inappropriate to put in the public</w:t>
      </w:r>
      <w:r w:rsidR="009C5C22" w:rsidRPr="009C5C22">
        <w:rPr>
          <w:rFonts w:asciiTheme="minorHAnsi" w:hAnsiTheme="minorHAnsi" w:cstheme="minorHAnsi"/>
          <w:sz w:val="22"/>
          <w:szCs w:val="22"/>
        </w:rPr>
        <w:t>.</w:t>
      </w:r>
      <w:r w:rsidRPr="009C5C22">
        <w:rPr>
          <w:rFonts w:asciiTheme="minorHAnsi" w:hAnsiTheme="minorHAnsi" w:cstheme="minorHAnsi"/>
          <w:sz w:val="22"/>
          <w:szCs w:val="22"/>
        </w:rPr>
        <w:t xml:space="preserve"> </w:t>
      </w:r>
    </w:p>
    <w:p w14:paraId="381F4628" w14:textId="77777777" w:rsidR="002C2E87" w:rsidRDefault="002C2E87" w:rsidP="002C2E87">
      <w:pPr>
        <w:ind w:left="1440" w:hanging="1440"/>
        <w:jc w:val="both"/>
        <w:rPr>
          <w:rStyle w:val="normaltextrun"/>
          <w:rFonts w:ascii="Calibri" w:hAnsi="Calibri" w:cs="Calibri"/>
          <w:b/>
          <w:bCs/>
          <w:sz w:val="22"/>
          <w:szCs w:val="22"/>
          <w:shd w:val="clear" w:color="auto" w:fill="FFFFFF"/>
        </w:rPr>
      </w:pPr>
    </w:p>
    <w:p w14:paraId="22D346BF" w14:textId="134AF313" w:rsidR="002C2E87" w:rsidRDefault="009C5C22"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S</w:t>
      </w:r>
      <w:r w:rsidR="002C2E87">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4</w:t>
      </w:r>
      <w:r w:rsidR="002C2E87">
        <w:rPr>
          <w:rStyle w:val="normaltextrun"/>
          <w:rFonts w:ascii="Calibri" w:hAnsi="Calibri" w:cs="Calibri"/>
          <w:b/>
          <w:bCs/>
          <w:sz w:val="22"/>
          <w:szCs w:val="22"/>
          <w:shd w:val="clear" w:color="auto" w:fill="FFFFFF"/>
        </w:rPr>
        <w:t>21:06</w:t>
      </w:r>
      <w:r w:rsidR="002C2E87">
        <w:rPr>
          <w:rStyle w:val="normaltextrun"/>
          <w:rFonts w:ascii="Calibri" w:hAnsi="Calibri" w:cs="Calibri"/>
          <w:b/>
          <w:bCs/>
          <w:sz w:val="22"/>
          <w:szCs w:val="22"/>
          <w:shd w:val="clear" w:color="auto" w:fill="FFFFFF"/>
        </w:rPr>
        <w:tab/>
      </w:r>
      <w:r>
        <w:rPr>
          <w:rStyle w:val="normaltextrun"/>
          <w:rFonts w:ascii="Calibri" w:hAnsi="Calibri" w:cs="Calibri"/>
          <w:b/>
          <w:bCs/>
          <w:sz w:val="22"/>
          <w:szCs w:val="22"/>
          <w:shd w:val="clear" w:color="auto" w:fill="FFFFFF"/>
        </w:rPr>
        <w:t>Staffing Matters</w:t>
      </w:r>
      <w:r w:rsidR="002C2E87">
        <w:rPr>
          <w:rStyle w:val="normaltextrun"/>
          <w:rFonts w:ascii="Calibri" w:hAnsi="Calibri" w:cs="Calibri"/>
          <w:b/>
          <w:bCs/>
          <w:sz w:val="22"/>
          <w:szCs w:val="22"/>
          <w:shd w:val="clear" w:color="auto" w:fill="FFFFFF"/>
        </w:rPr>
        <w:t xml:space="preserve"> </w:t>
      </w:r>
      <w:r w:rsidR="002C2E87">
        <w:rPr>
          <w:rStyle w:val="normaltextrun"/>
          <w:rFonts w:ascii="Calibri" w:hAnsi="Calibri" w:cs="Calibri"/>
          <w:sz w:val="22"/>
          <w:szCs w:val="22"/>
          <w:shd w:val="clear" w:color="auto" w:fill="FFFFFF"/>
        </w:rPr>
        <w:t>– to</w:t>
      </w:r>
      <w:r>
        <w:rPr>
          <w:rStyle w:val="normaltextrun"/>
          <w:rFonts w:ascii="Calibri" w:hAnsi="Calibri" w:cs="Calibri"/>
          <w:sz w:val="22"/>
          <w:szCs w:val="22"/>
          <w:shd w:val="clear" w:color="auto" w:fill="FFFFFF"/>
        </w:rPr>
        <w:t xml:space="preserve"> discuss.</w:t>
      </w:r>
      <w:r w:rsidR="002C2E87">
        <w:rPr>
          <w:rStyle w:val="normaltextrun"/>
          <w:rFonts w:ascii="Calibri" w:hAnsi="Calibri" w:cs="Calibri"/>
          <w:sz w:val="22"/>
          <w:szCs w:val="22"/>
          <w:shd w:val="clear" w:color="auto" w:fill="FFFFFF"/>
        </w:rPr>
        <w:t xml:space="preserve"> </w:t>
      </w:r>
    </w:p>
    <w:p w14:paraId="1E4DDB8A"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0A21AB2A" w14:textId="5CFB9063" w:rsidR="002C2E87" w:rsidRDefault="009C5C22" w:rsidP="002C2E87">
      <w:pPr>
        <w:ind w:left="1440" w:hanging="1440"/>
        <w:jc w:val="both"/>
        <w:rPr>
          <w:rFonts w:asciiTheme="minorHAnsi" w:hAnsiTheme="minorHAnsi"/>
          <w:sz w:val="22"/>
          <w:szCs w:val="22"/>
        </w:rPr>
      </w:pPr>
      <w:r>
        <w:rPr>
          <w:rStyle w:val="normaltextrun"/>
          <w:rFonts w:ascii="Calibri" w:hAnsi="Calibri" w:cs="Calibri"/>
          <w:b/>
          <w:bCs/>
          <w:sz w:val="22"/>
          <w:szCs w:val="22"/>
          <w:shd w:val="clear" w:color="auto" w:fill="FFFFFF"/>
        </w:rPr>
        <w:t>S:</w:t>
      </w:r>
      <w:r w:rsidR="002C2E87">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4</w:t>
      </w:r>
      <w:r w:rsidR="002C2E87">
        <w:rPr>
          <w:rStyle w:val="normaltextrun"/>
          <w:rFonts w:ascii="Calibri" w:hAnsi="Calibri" w:cs="Calibri"/>
          <w:b/>
          <w:bCs/>
          <w:sz w:val="22"/>
          <w:szCs w:val="22"/>
          <w:shd w:val="clear" w:color="auto" w:fill="FFFFFF"/>
        </w:rPr>
        <w:t>21:</w:t>
      </w:r>
      <w:r>
        <w:rPr>
          <w:rStyle w:val="normaltextrun"/>
          <w:rFonts w:ascii="Calibri" w:hAnsi="Calibri" w:cs="Calibri"/>
          <w:b/>
          <w:bCs/>
          <w:sz w:val="22"/>
          <w:szCs w:val="22"/>
          <w:shd w:val="clear" w:color="auto" w:fill="FFFFFF"/>
        </w:rPr>
        <w:t>07</w:t>
      </w:r>
      <w:r w:rsidR="002C2E87">
        <w:rPr>
          <w:rStyle w:val="normaltextrun"/>
          <w:rFonts w:ascii="Calibri" w:hAnsi="Calibri" w:cs="Calibri"/>
          <w:b/>
          <w:bCs/>
          <w:sz w:val="22"/>
          <w:szCs w:val="22"/>
          <w:shd w:val="clear" w:color="auto" w:fill="FFFFFF"/>
        </w:rPr>
        <w:tab/>
      </w:r>
      <w:r w:rsidR="002C2E87">
        <w:rPr>
          <w:rFonts w:ascii="Calibri" w:hAnsi="Calibri" w:cs="Arial"/>
          <w:b/>
          <w:bCs/>
          <w:color w:val="000000"/>
          <w:sz w:val="22"/>
          <w:szCs w:val="22"/>
        </w:rPr>
        <w:t xml:space="preserve">Matters raised by Councillors </w:t>
      </w:r>
      <w:r w:rsidR="002C2E87">
        <w:rPr>
          <w:rFonts w:ascii="Calibri" w:hAnsi="Calibri" w:cs="Arial"/>
          <w:color w:val="000000"/>
          <w:sz w:val="22"/>
          <w:szCs w:val="22"/>
        </w:rPr>
        <w:t>– to receive matters for information or discussion for future agendas.</w:t>
      </w:r>
      <w:r w:rsidR="002C2E87">
        <w:rPr>
          <w:rFonts w:asciiTheme="minorHAnsi" w:hAnsiTheme="minorHAnsi"/>
          <w:sz w:val="22"/>
          <w:szCs w:val="22"/>
        </w:rPr>
        <w:tab/>
      </w:r>
    </w:p>
    <w:p w14:paraId="39DF0C2B" w14:textId="3CE29E2B" w:rsidR="009C5C22" w:rsidRDefault="009C5C22" w:rsidP="002C2E87">
      <w:pPr>
        <w:ind w:left="1440" w:hanging="1440"/>
        <w:jc w:val="both"/>
        <w:rPr>
          <w:rFonts w:asciiTheme="minorHAnsi" w:hAnsiTheme="minorHAnsi"/>
          <w:sz w:val="22"/>
          <w:szCs w:val="22"/>
        </w:rPr>
      </w:pPr>
    </w:p>
    <w:p w14:paraId="5CDABB93" w14:textId="77777777" w:rsidR="009C5C22" w:rsidRDefault="009C5C22" w:rsidP="002C2E87">
      <w:pPr>
        <w:ind w:left="1440" w:hanging="1440"/>
        <w:jc w:val="both"/>
        <w:rPr>
          <w:rFonts w:asciiTheme="minorHAnsi" w:hAnsiTheme="minorHAnsi"/>
          <w:sz w:val="22"/>
          <w:szCs w:val="22"/>
        </w:rPr>
      </w:pPr>
    </w:p>
    <w:p w14:paraId="2D90ADF9" w14:textId="271BC719" w:rsidR="002C2E87" w:rsidRDefault="002C2E87" w:rsidP="00092ED3">
      <w:pPr>
        <w:rPr>
          <w:rFonts w:asciiTheme="minorHAnsi" w:hAnsiTheme="minorHAnsi"/>
          <w:i/>
          <w:sz w:val="22"/>
          <w:szCs w:val="22"/>
        </w:rPr>
      </w:pPr>
    </w:p>
    <w:p w14:paraId="6FB1C559" w14:textId="77777777" w:rsidR="001638B6" w:rsidRDefault="001638B6" w:rsidP="00092ED3">
      <w:pPr>
        <w:rPr>
          <w:rFonts w:asciiTheme="minorHAnsi" w:hAnsiTheme="minorHAnsi"/>
          <w:i/>
          <w:sz w:val="22"/>
          <w:szCs w:val="22"/>
        </w:rPr>
      </w:pPr>
    </w:p>
    <w:p w14:paraId="5D43331E" w14:textId="33494655" w:rsidR="000503A1" w:rsidRPr="00D9327A" w:rsidRDefault="00092ED3" w:rsidP="002C2E87">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0503A1" w:rsidRPr="00D9327A" w:rsidSect="00B429E2">
      <w:footerReference w:type="default" r:id="rId14"/>
      <w:headerReference w:type="first" r:id="rId15"/>
      <w:footerReference w:type="first" r:id="rId16"/>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92ED3"/>
    <w:rsid w:val="000D4A5C"/>
    <w:rsid w:val="00103820"/>
    <w:rsid w:val="001309B8"/>
    <w:rsid w:val="001455DB"/>
    <w:rsid w:val="001638B6"/>
    <w:rsid w:val="00177D13"/>
    <w:rsid w:val="001C3572"/>
    <w:rsid w:val="001D46A3"/>
    <w:rsid w:val="002036A1"/>
    <w:rsid w:val="002037F7"/>
    <w:rsid w:val="00214AB5"/>
    <w:rsid w:val="00230AE5"/>
    <w:rsid w:val="00257F40"/>
    <w:rsid w:val="002C2E87"/>
    <w:rsid w:val="002D77AB"/>
    <w:rsid w:val="00316564"/>
    <w:rsid w:val="00355216"/>
    <w:rsid w:val="003659BC"/>
    <w:rsid w:val="00377A92"/>
    <w:rsid w:val="00385A24"/>
    <w:rsid w:val="003871C4"/>
    <w:rsid w:val="00395D3D"/>
    <w:rsid w:val="003B7A6B"/>
    <w:rsid w:val="003C1D59"/>
    <w:rsid w:val="003D1EA2"/>
    <w:rsid w:val="003E172C"/>
    <w:rsid w:val="003E2C01"/>
    <w:rsid w:val="003F1AE8"/>
    <w:rsid w:val="00407A5B"/>
    <w:rsid w:val="0043494C"/>
    <w:rsid w:val="004D55F2"/>
    <w:rsid w:val="004E6BCE"/>
    <w:rsid w:val="00503575"/>
    <w:rsid w:val="005119E1"/>
    <w:rsid w:val="0051486D"/>
    <w:rsid w:val="00533256"/>
    <w:rsid w:val="0056205C"/>
    <w:rsid w:val="005A79F2"/>
    <w:rsid w:val="005B609B"/>
    <w:rsid w:val="005B6C45"/>
    <w:rsid w:val="005C4145"/>
    <w:rsid w:val="005D621D"/>
    <w:rsid w:val="006102CF"/>
    <w:rsid w:val="006A72BB"/>
    <w:rsid w:val="0070185F"/>
    <w:rsid w:val="00716E07"/>
    <w:rsid w:val="00717EEC"/>
    <w:rsid w:val="00732C6D"/>
    <w:rsid w:val="00767F9E"/>
    <w:rsid w:val="007A5675"/>
    <w:rsid w:val="007D6714"/>
    <w:rsid w:val="007D6B7C"/>
    <w:rsid w:val="007E4E34"/>
    <w:rsid w:val="0080138C"/>
    <w:rsid w:val="00802832"/>
    <w:rsid w:val="0081402B"/>
    <w:rsid w:val="0083238B"/>
    <w:rsid w:val="00833B10"/>
    <w:rsid w:val="008377A9"/>
    <w:rsid w:val="00851D25"/>
    <w:rsid w:val="0089016C"/>
    <w:rsid w:val="00893028"/>
    <w:rsid w:val="008C6992"/>
    <w:rsid w:val="008D3CAC"/>
    <w:rsid w:val="008F52CD"/>
    <w:rsid w:val="0090156D"/>
    <w:rsid w:val="0090254F"/>
    <w:rsid w:val="00913C83"/>
    <w:rsid w:val="00934D10"/>
    <w:rsid w:val="0096662D"/>
    <w:rsid w:val="00972300"/>
    <w:rsid w:val="00980CAB"/>
    <w:rsid w:val="00991245"/>
    <w:rsid w:val="009B16C4"/>
    <w:rsid w:val="009C54EE"/>
    <w:rsid w:val="009C5C22"/>
    <w:rsid w:val="009E5B6B"/>
    <w:rsid w:val="009E734C"/>
    <w:rsid w:val="00A0179E"/>
    <w:rsid w:val="00A141B0"/>
    <w:rsid w:val="00A5137E"/>
    <w:rsid w:val="00A71644"/>
    <w:rsid w:val="00AB30EA"/>
    <w:rsid w:val="00AB7081"/>
    <w:rsid w:val="00AB7871"/>
    <w:rsid w:val="00B179FA"/>
    <w:rsid w:val="00B26AF6"/>
    <w:rsid w:val="00B429E2"/>
    <w:rsid w:val="00B659EE"/>
    <w:rsid w:val="00B7290C"/>
    <w:rsid w:val="00B7511A"/>
    <w:rsid w:val="00B81B8C"/>
    <w:rsid w:val="00BA628D"/>
    <w:rsid w:val="00BC5A8D"/>
    <w:rsid w:val="00BD27B4"/>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43AF4"/>
    <w:rsid w:val="00EB022F"/>
    <w:rsid w:val="00ED4E37"/>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paragraph" w:customStyle="1" w:styleId="Default">
    <w:name w:val="Default"/>
    <w:rsid w:val="008013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aSPoijKzlRAl-Rc-JcWrloBptV4axewbJArJL9Cn3vQ6Q?e=oqSdY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upperbeeding-pc.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2.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4.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4</cp:revision>
  <cp:lastPrinted>2020-11-19T19:14:00Z</cp:lastPrinted>
  <dcterms:created xsi:type="dcterms:W3CDTF">2021-04-06T10:52:00Z</dcterms:created>
  <dcterms:modified xsi:type="dcterms:W3CDTF">2021-04-07T11:30:00Z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