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D8" w14:textId="046EDF69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Beeding and Bramber Village Hall 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CF251D">
        <w:rPr>
          <w:rFonts w:asciiTheme="minorHAnsi" w:hAnsiTheme="minorHAnsi" w:cstheme="minorHAnsi"/>
          <w:b/>
          <w:sz w:val="22"/>
          <w:szCs w:val="22"/>
          <w:u w:val="single"/>
        </w:rPr>
        <w:t>21</w:t>
      </w:r>
      <w:r w:rsidR="00CF251D" w:rsidRPr="00CF251D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st</w:t>
      </w:r>
      <w:r w:rsidR="00CF251D">
        <w:rPr>
          <w:rFonts w:asciiTheme="minorHAnsi" w:hAnsiTheme="minorHAnsi" w:cstheme="minorHAnsi"/>
          <w:b/>
          <w:sz w:val="22"/>
          <w:szCs w:val="22"/>
          <w:u w:val="single"/>
        </w:rPr>
        <w:t xml:space="preserve"> December 2021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4189D652" w14:textId="77777777" w:rsidR="001E6EF0" w:rsidRPr="007C0175" w:rsidRDefault="001E6EF0" w:rsidP="003D462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0F7B71F" w14:textId="77777777" w:rsidR="003D4626" w:rsidRPr="00BC6DA0" w:rsidRDefault="003D4626" w:rsidP="003D4626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42E88EF" w14:textId="25A31C26" w:rsidR="00040A08" w:rsidRDefault="00040A08" w:rsidP="00040A08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="003D4626" w:rsidRPr="0031206B">
        <w:rPr>
          <w:noProof/>
        </w:rPr>
        <w:drawing>
          <wp:inline distT="0" distB="0" distL="0" distR="0" wp14:anchorId="4030E859" wp14:editId="2F4E751A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2F70" w14:textId="77777777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Celia Price PSLCC CiLCA</w:t>
      </w:r>
    </w:p>
    <w:p w14:paraId="4450A3D8" w14:textId="04B65F84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CA4B9B">
        <w:rPr>
          <w:rFonts w:ascii="Calibri" w:hAnsi="Calibri" w:cs="Arial"/>
        </w:rPr>
        <w:t xml:space="preserve">        </w:t>
      </w:r>
      <w:r w:rsidR="00CF251D">
        <w:rPr>
          <w:rFonts w:ascii="Calibri" w:hAnsi="Calibri" w:cs="Arial"/>
        </w:rPr>
        <w:t>16</w:t>
      </w:r>
      <w:r w:rsidR="00CF251D" w:rsidRPr="00CF251D">
        <w:rPr>
          <w:rFonts w:ascii="Calibri" w:hAnsi="Calibri" w:cs="Arial"/>
          <w:vertAlign w:val="superscript"/>
        </w:rPr>
        <w:t>th</w:t>
      </w:r>
      <w:r w:rsidR="00CF251D">
        <w:rPr>
          <w:rFonts w:ascii="Calibri" w:hAnsi="Calibri" w:cs="Arial"/>
        </w:rPr>
        <w:t xml:space="preserve"> December</w:t>
      </w:r>
      <w:r w:rsidR="00CA4B9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2021</w:t>
      </w:r>
    </w:p>
    <w:p w14:paraId="4CE2ADE2" w14:textId="14A0A0B5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0E59CA10" w14:textId="77777777" w:rsidR="001E6EF0" w:rsidRPr="00E72EC4" w:rsidRDefault="001E6EF0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F5B47D4" w14:textId="14659E27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1970F1DF" w14:textId="77777777" w:rsidR="00E72EC4" w:rsidRPr="00E72EC4" w:rsidRDefault="00E72EC4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7344DFA" w14:textId="6BA8FB0D" w:rsidR="00040A08" w:rsidRDefault="00040A08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color w:val="000000"/>
          <w:sz w:val="22"/>
          <w:szCs w:val="22"/>
        </w:rPr>
        <w:t>1</w:t>
      </w:r>
      <w:r w:rsidR="00255EA9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21:01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7D41FE09" w14:textId="3427A2A0" w:rsidR="00040A08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255EA9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7BB9F65" w14:textId="77777777" w:rsidR="00040A08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3DED6E9" w14:textId="7E723E61" w:rsidR="00040A08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A838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255EA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consider for approval the minutes of the Council </w:t>
      </w:r>
      <w:r w:rsidR="00262468">
        <w:rPr>
          <w:rStyle w:val="normaltextrun"/>
          <w:rFonts w:ascii="Calibri" w:hAnsi="Calibri" w:cs="Calibri"/>
          <w:color w:val="000000"/>
          <w:sz w:val="22"/>
          <w:szCs w:val="22"/>
        </w:rPr>
        <w:t>AGM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held o</w:t>
      </w:r>
      <w:r w:rsidR="00DE3E18">
        <w:rPr>
          <w:rStyle w:val="normaltextrun"/>
          <w:rFonts w:ascii="Calibri" w:hAnsi="Calibri" w:cs="Calibri"/>
          <w:color w:val="000000"/>
          <w:sz w:val="22"/>
          <w:szCs w:val="22"/>
        </w:rPr>
        <w:t>n</w:t>
      </w:r>
      <w:r w:rsidR="00CF251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16</w:t>
      </w:r>
      <w:r w:rsidR="00CF251D" w:rsidRPr="00CF251D">
        <w:rPr>
          <w:rStyle w:val="normaltextrun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CF251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November 2021</w:t>
      </w:r>
    </w:p>
    <w:p w14:paraId="7E0BC022" w14:textId="5E2D36B8" w:rsidR="00762942" w:rsidRDefault="00762942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6B073E24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255EA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37C944B0" w14:textId="3F5CD354" w:rsidR="00CA4B9B" w:rsidRDefault="00CA4B9B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BA7CA4" w14:textId="045DE592" w:rsidR="003D4626" w:rsidRDefault="003D462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0" w:name="_Hlk74663466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255EA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21:0</w:t>
      </w:r>
      <w:bookmarkEnd w:id="0"/>
      <w:r w:rsidR="00255EA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>
        <w:rPr>
          <w:rFonts w:ascii="Calibri" w:hAnsi="Calibri" w:cs="Arial"/>
          <w:color w:val="000000"/>
          <w:sz w:val="22"/>
          <w:szCs w:val="22"/>
        </w:rPr>
        <w:t>– to receive the Neighbourhood Warden Report for</w:t>
      </w:r>
      <w:r w:rsidR="00CA4B9B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8293A">
        <w:rPr>
          <w:rFonts w:ascii="Calibri" w:hAnsi="Calibri" w:cs="Arial"/>
          <w:color w:val="000000"/>
          <w:sz w:val="22"/>
          <w:szCs w:val="22"/>
        </w:rPr>
        <w:t>October</w:t>
      </w:r>
      <w:r w:rsidR="00CF251D">
        <w:rPr>
          <w:rFonts w:ascii="Calibri" w:hAnsi="Calibri" w:cs="Arial"/>
          <w:color w:val="000000"/>
          <w:sz w:val="22"/>
          <w:szCs w:val="22"/>
        </w:rPr>
        <w:t xml:space="preserve"> and November</w:t>
      </w:r>
      <w:r w:rsidR="00D8293A">
        <w:rPr>
          <w:rFonts w:ascii="Calibri" w:hAnsi="Calibri" w:cs="Arial"/>
          <w:color w:val="000000"/>
          <w:sz w:val="22"/>
          <w:szCs w:val="22"/>
        </w:rPr>
        <w:t>.</w:t>
      </w:r>
    </w:p>
    <w:p w14:paraId="66A31270" w14:textId="19074EB2" w:rsidR="00567BB0" w:rsidRPr="00255EA9" w:rsidRDefault="00567BB0" w:rsidP="00255EA9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4862CDBE" w14:textId="1D068215" w:rsidR="00567BB0" w:rsidRDefault="00255EA9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255EA9">
        <w:rPr>
          <w:rFonts w:ascii="Calibri" w:hAnsi="Calibri" w:cs="Arial"/>
          <w:b/>
          <w:bCs/>
          <w:color w:val="000000"/>
          <w:sz w:val="22"/>
          <w:szCs w:val="22"/>
        </w:rPr>
        <w:t>C:1221:06</w:t>
      </w:r>
      <w:r w:rsidR="00567BB0">
        <w:rPr>
          <w:rFonts w:ascii="Calibri" w:hAnsi="Calibri" w:cs="Arial"/>
          <w:color w:val="000000"/>
          <w:sz w:val="22"/>
          <w:szCs w:val="22"/>
        </w:rPr>
        <w:tab/>
      </w:r>
      <w:r w:rsidR="00567BB0" w:rsidRPr="00567BB0">
        <w:rPr>
          <w:rFonts w:ascii="Calibri" w:hAnsi="Calibri" w:cs="Arial"/>
          <w:b/>
          <w:bCs/>
          <w:color w:val="000000"/>
          <w:sz w:val="22"/>
          <w:szCs w:val="22"/>
        </w:rPr>
        <w:t>Finance Committee Minutes</w:t>
      </w:r>
      <w:r w:rsidR="00567BB0">
        <w:rPr>
          <w:rFonts w:ascii="Calibri" w:hAnsi="Calibri" w:cs="Arial"/>
          <w:b/>
          <w:bCs/>
          <w:color w:val="000000"/>
          <w:sz w:val="22"/>
          <w:szCs w:val="22"/>
        </w:rPr>
        <w:t xml:space="preserve"> – </w:t>
      </w:r>
      <w:r w:rsidR="00567BB0">
        <w:rPr>
          <w:rFonts w:ascii="Calibri" w:hAnsi="Calibri" w:cs="Arial"/>
          <w:color w:val="000000"/>
          <w:sz w:val="22"/>
          <w:szCs w:val="22"/>
        </w:rPr>
        <w:t>to receive the draft minutes following the Finance Committee meeting held on 23</w:t>
      </w:r>
      <w:r w:rsidR="00567BB0" w:rsidRPr="00567BB0">
        <w:rPr>
          <w:rFonts w:ascii="Calibri" w:hAnsi="Calibri" w:cs="Arial"/>
          <w:color w:val="000000"/>
          <w:sz w:val="22"/>
          <w:szCs w:val="22"/>
          <w:vertAlign w:val="superscript"/>
        </w:rPr>
        <w:t>rd</w:t>
      </w:r>
      <w:r w:rsidR="00567BB0">
        <w:rPr>
          <w:rFonts w:ascii="Calibri" w:hAnsi="Calibri" w:cs="Arial"/>
          <w:color w:val="000000"/>
          <w:sz w:val="22"/>
          <w:szCs w:val="22"/>
        </w:rPr>
        <w:t xml:space="preserve"> November 2021</w:t>
      </w:r>
    </w:p>
    <w:p w14:paraId="2EDF69F3" w14:textId="4BF05F73" w:rsidR="00567BB0" w:rsidRDefault="00567BB0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F8AA640" w14:textId="21CC76A9" w:rsidR="00567BB0" w:rsidRDefault="00255EA9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255EA9">
        <w:rPr>
          <w:rFonts w:ascii="Calibri" w:hAnsi="Calibri" w:cs="Arial"/>
          <w:b/>
          <w:bCs/>
          <w:color w:val="000000"/>
          <w:sz w:val="22"/>
          <w:szCs w:val="22"/>
        </w:rPr>
        <w:t>C:1221:07</w:t>
      </w:r>
      <w:r w:rsidR="00567BB0">
        <w:rPr>
          <w:rFonts w:ascii="Calibri" w:hAnsi="Calibri" w:cs="Arial"/>
          <w:color w:val="000000"/>
          <w:sz w:val="22"/>
          <w:szCs w:val="22"/>
        </w:rPr>
        <w:tab/>
      </w:r>
      <w:r w:rsidR="00567BB0">
        <w:rPr>
          <w:rFonts w:ascii="Calibri" w:hAnsi="Calibri" w:cs="Arial"/>
          <w:b/>
          <w:bCs/>
          <w:color w:val="000000"/>
          <w:sz w:val="22"/>
          <w:szCs w:val="22"/>
        </w:rPr>
        <w:t xml:space="preserve">WSALC membership </w:t>
      </w:r>
      <w:r w:rsidR="00567BB0">
        <w:rPr>
          <w:rFonts w:ascii="Calibri" w:hAnsi="Calibri" w:cs="Arial"/>
          <w:color w:val="000000"/>
          <w:sz w:val="22"/>
          <w:szCs w:val="22"/>
        </w:rPr>
        <w:t>– to consider the Finance Committee recommendation to re-join WSALC</w:t>
      </w:r>
    </w:p>
    <w:p w14:paraId="35C7DE3E" w14:textId="4FA5CE55" w:rsidR="002A4F72" w:rsidRDefault="002A4F7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6E97C9B" w14:textId="50B5BFD0" w:rsidR="002A4F72" w:rsidRPr="002A4F72" w:rsidRDefault="00255EA9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C:1221:08</w:t>
      </w:r>
      <w:r w:rsidR="002A4F72">
        <w:rPr>
          <w:rFonts w:ascii="Calibri" w:hAnsi="Calibri" w:cs="Arial"/>
          <w:color w:val="000000"/>
          <w:sz w:val="22"/>
          <w:szCs w:val="22"/>
        </w:rPr>
        <w:tab/>
      </w:r>
      <w:r w:rsidR="002A4F72">
        <w:rPr>
          <w:rFonts w:ascii="Calibri" w:hAnsi="Calibri" w:cs="Arial"/>
          <w:b/>
          <w:bCs/>
          <w:color w:val="000000"/>
          <w:sz w:val="22"/>
          <w:szCs w:val="22"/>
        </w:rPr>
        <w:t xml:space="preserve">Business Risk Assessment </w:t>
      </w:r>
      <w:r w:rsidR="002A4F72">
        <w:rPr>
          <w:rFonts w:ascii="Calibri" w:hAnsi="Calibri" w:cs="Arial"/>
          <w:color w:val="000000"/>
          <w:sz w:val="22"/>
          <w:szCs w:val="22"/>
        </w:rPr>
        <w:t>– to consider the Finance Committee updates and recommendations.</w:t>
      </w:r>
    </w:p>
    <w:p w14:paraId="6A9852DC" w14:textId="70AFB04A" w:rsidR="00567BB0" w:rsidRPr="00567BB0" w:rsidRDefault="00567BB0" w:rsidP="00255EA9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1F0AF614" w14:textId="10DBA59A" w:rsidR="00567BB0" w:rsidRDefault="00567BB0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C:1221:</w:t>
      </w:r>
      <w:r w:rsidR="00255EA9">
        <w:rPr>
          <w:rFonts w:ascii="Calibri" w:hAnsi="Calibri" w:cs="Arial"/>
          <w:b/>
          <w:bCs/>
          <w:color w:val="000000"/>
          <w:sz w:val="22"/>
          <w:szCs w:val="22"/>
        </w:rPr>
        <w:t>09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2022/23 Budget </w:t>
      </w:r>
      <w:r>
        <w:rPr>
          <w:rFonts w:ascii="Calibri" w:hAnsi="Calibri" w:cs="Arial"/>
          <w:color w:val="000000"/>
          <w:sz w:val="22"/>
          <w:szCs w:val="22"/>
        </w:rPr>
        <w:t>– to approve the proposed budget as recommended by the finance committee.</w:t>
      </w:r>
    </w:p>
    <w:p w14:paraId="54F9FDA9" w14:textId="15851856" w:rsidR="002A4F72" w:rsidRDefault="002A4F7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E0349D9" w14:textId="5CE6453F" w:rsidR="002A4F72" w:rsidRDefault="00255EA9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C:1221:10</w:t>
      </w:r>
      <w:r w:rsidR="002A4F72">
        <w:rPr>
          <w:rFonts w:ascii="Calibri" w:hAnsi="Calibri" w:cs="Arial"/>
          <w:color w:val="000000"/>
          <w:sz w:val="22"/>
          <w:szCs w:val="22"/>
        </w:rPr>
        <w:tab/>
      </w:r>
      <w:r w:rsidR="002A4F72" w:rsidRPr="002A4F72">
        <w:rPr>
          <w:rFonts w:ascii="Calibri" w:hAnsi="Calibri" w:cs="Arial"/>
          <w:b/>
          <w:bCs/>
          <w:color w:val="000000"/>
          <w:sz w:val="22"/>
          <w:szCs w:val="22"/>
        </w:rPr>
        <w:t>2022/23 Precept</w:t>
      </w:r>
      <w:r w:rsidR="002A4F72">
        <w:rPr>
          <w:rFonts w:ascii="Calibri" w:hAnsi="Calibri" w:cs="Arial"/>
          <w:color w:val="000000"/>
          <w:sz w:val="22"/>
          <w:szCs w:val="22"/>
        </w:rPr>
        <w:t xml:space="preserve"> – to agree the precept request as recommended by the Finance Committee</w:t>
      </w:r>
    </w:p>
    <w:p w14:paraId="43E613A9" w14:textId="6C8D14D5" w:rsidR="002A4F72" w:rsidRDefault="002A4F7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65126E" w14:textId="62F5BE00" w:rsidR="002A4F72" w:rsidRPr="00567BB0" w:rsidRDefault="00255EA9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C:1221:11</w:t>
      </w:r>
      <w:r w:rsidR="002A4F72">
        <w:rPr>
          <w:rFonts w:ascii="Calibri" w:hAnsi="Calibri" w:cs="Arial"/>
          <w:color w:val="000000"/>
          <w:sz w:val="22"/>
          <w:szCs w:val="22"/>
        </w:rPr>
        <w:tab/>
      </w:r>
      <w:r w:rsidR="002A4F72">
        <w:rPr>
          <w:rFonts w:ascii="Calibri" w:hAnsi="Calibri" w:cs="Arial"/>
          <w:b/>
          <w:bCs/>
          <w:color w:val="000000"/>
          <w:sz w:val="22"/>
          <w:szCs w:val="22"/>
        </w:rPr>
        <w:t xml:space="preserve">Facility Hire Charges and Allotment fees </w:t>
      </w:r>
      <w:r w:rsidR="002A4F72">
        <w:rPr>
          <w:rFonts w:ascii="Calibri" w:hAnsi="Calibri" w:cs="Arial"/>
          <w:color w:val="000000"/>
          <w:sz w:val="22"/>
          <w:szCs w:val="22"/>
        </w:rPr>
        <w:t>– to consider the Finance Committee recommendations.</w:t>
      </w:r>
    </w:p>
    <w:p w14:paraId="53BFC242" w14:textId="74EAE6A7" w:rsidR="00D8293A" w:rsidRPr="00567BB0" w:rsidRDefault="00D8293A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7AEFD48C" w14:textId="3BBE321A" w:rsidR="00040A08" w:rsidRPr="004753EE" w:rsidRDefault="00040A08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lastRenderedPageBreak/>
        <w:t>C: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255EA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21</w:t>
      </w: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A143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 xml:space="preserve">e </w:t>
      </w:r>
      <w:r w:rsidR="003D4626" w:rsidRPr="00567BB0">
        <w:rPr>
          <w:rFonts w:ascii="Calibri" w:hAnsi="Calibri" w:cs="Calibri"/>
          <w:sz w:val="22"/>
          <w:szCs w:val="22"/>
        </w:rPr>
        <w:t>summary</w:t>
      </w:r>
      <w:r w:rsidR="003D4626" w:rsidRPr="00CA4B9B">
        <w:rPr>
          <w:rFonts w:ascii="Calibri" w:hAnsi="Calibri" w:cs="Calibri"/>
          <w:sz w:val="22"/>
          <w:szCs w:val="22"/>
        </w:rPr>
        <w:t xml:space="preserve"> </w:t>
      </w:r>
      <w:r w:rsidRPr="00CA4B9B">
        <w:rPr>
          <w:rFonts w:ascii="Calibri" w:hAnsi="Calibri" w:cs="Calibri"/>
          <w:sz w:val="22"/>
          <w:szCs w:val="22"/>
        </w:rPr>
        <w:t>income and expenditure</w:t>
      </w:r>
      <w:r w:rsidR="009B1EE9">
        <w:rPr>
          <w:rFonts w:ascii="Calibri" w:hAnsi="Calibri" w:cs="Calibri"/>
          <w:sz w:val="22"/>
          <w:szCs w:val="22"/>
        </w:rPr>
        <w:t>.</w:t>
      </w:r>
    </w:p>
    <w:p w14:paraId="5DB9FCE3" w14:textId="77777777" w:rsidR="00040A08" w:rsidRPr="00A26560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19DA029E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A14395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A14395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Pr="00CA4B9B">
        <w:rPr>
          <w:rFonts w:ascii="Calibri" w:hAnsi="Calibri" w:cs="Arial"/>
          <w:sz w:val="22"/>
          <w:szCs w:val="22"/>
        </w:rPr>
        <w:t xml:space="preserve"> </w:t>
      </w:r>
      <w:r w:rsidRPr="00567BB0">
        <w:rPr>
          <w:rFonts w:ascii="Calibri" w:hAnsi="Calibri" w:cs="Arial"/>
          <w:sz w:val="22"/>
          <w:szCs w:val="22"/>
        </w:rPr>
        <w:t>bank reconciliation</w:t>
      </w:r>
      <w:r w:rsidR="009B1EE9" w:rsidRPr="00302F81">
        <w:rPr>
          <w:rFonts w:ascii="Calibri" w:hAnsi="Calibri" w:cs="Arial"/>
          <w:sz w:val="22"/>
          <w:szCs w:val="22"/>
        </w:rPr>
        <w:t>.</w:t>
      </w:r>
    </w:p>
    <w:p w14:paraId="7272C9CC" w14:textId="77777777" w:rsidR="009B1EE9" w:rsidRDefault="009B1EE9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2B74D0" w14:textId="38FD813D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A14395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A14395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payments made in</w:t>
      </w:r>
      <w:r w:rsidR="00302F81" w:rsidRPr="00567BB0">
        <w:rPr>
          <w:rFonts w:ascii="Calibri" w:hAnsi="Calibri" w:cs="Arial"/>
          <w:sz w:val="22"/>
          <w:szCs w:val="22"/>
        </w:rPr>
        <w:t xml:space="preserve"> </w:t>
      </w:r>
      <w:r w:rsidR="00567BB0">
        <w:rPr>
          <w:rFonts w:ascii="Calibri" w:hAnsi="Calibri" w:cs="Arial"/>
          <w:sz w:val="22"/>
          <w:szCs w:val="22"/>
        </w:rPr>
        <w:t>November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 in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>
        <w:rPr>
          <w:rFonts w:ascii="Calibri" w:hAnsi="Calibri" w:cs="Arial"/>
          <w:color w:val="000000"/>
          <w:sz w:val="22"/>
          <w:szCs w:val="22"/>
        </w:rPr>
        <w:t>rdance with the Financial Regulations.</w:t>
      </w:r>
    </w:p>
    <w:p w14:paraId="4724FBCA" w14:textId="70DC5ABB" w:rsidR="002A4F72" w:rsidRDefault="002A4F7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091BCC8" w14:textId="0E91B8BF" w:rsidR="002A4F72" w:rsidRDefault="00A14395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A14395">
        <w:rPr>
          <w:rFonts w:ascii="Calibri" w:hAnsi="Calibri" w:cs="Arial"/>
          <w:b/>
          <w:bCs/>
          <w:color w:val="000000"/>
          <w:sz w:val="22"/>
          <w:szCs w:val="22"/>
        </w:rPr>
        <w:t>C:1221:15</w:t>
      </w:r>
      <w:r w:rsidR="002A4F72">
        <w:rPr>
          <w:rFonts w:ascii="Calibri" w:hAnsi="Calibri" w:cs="Arial"/>
          <w:color w:val="000000"/>
          <w:sz w:val="22"/>
          <w:szCs w:val="22"/>
        </w:rPr>
        <w:tab/>
      </w:r>
      <w:r w:rsidR="002A4F72" w:rsidRPr="002A4F72">
        <w:rPr>
          <w:rFonts w:ascii="Calibri" w:hAnsi="Calibri" w:cs="Arial"/>
          <w:b/>
          <w:bCs/>
          <w:color w:val="000000"/>
          <w:sz w:val="22"/>
          <w:szCs w:val="22"/>
        </w:rPr>
        <w:t xml:space="preserve">Facilities Committee Minutes </w:t>
      </w:r>
      <w:r w:rsidR="002A4F72">
        <w:rPr>
          <w:rFonts w:ascii="Calibri" w:hAnsi="Calibri" w:cs="Arial"/>
          <w:b/>
          <w:bCs/>
          <w:color w:val="000000"/>
          <w:sz w:val="22"/>
          <w:szCs w:val="22"/>
        </w:rPr>
        <w:t xml:space="preserve">– </w:t>
      </w:r>
      <w:r w:rsidR="002A4F72">
        <w:rPr>
          <w:rFonts w:ascii="Calibri" w:hAnsi="Calibri" w:cs="Arial"/>
          <w:color w:val="000000"/>
          <w:sz w:val="22"/>
          <w:szCs w:val="22"/>
        </w:rPr>
        <w:t xml:space="preserve">to receive the draft minutes from the </w:t>
      </w:r>
      <w:r w:rsidR="005E2C60">
        <w:rPr>
          <w:rFonts w:ascii="Calibri" w:hAnsi="Calibri" w:cs="Arial"/>
          <w:color w:val="000000"/>
          <w:sz w:val="22"/>
          <w:szCs w:val="22"/>
        </w:rPr>
        <w:t>F</w:t>
      </w:r>
      <w:r w:rsidR="002A4F72">
        <w:rPr>
          <w:rFonts w:ascii="Calibri" w:hAnsi="Calibri" w:cs="Arial"/>
          <w:color w:val="000000"/>
          <w:sz w:val="22"/>
          <w:szCs w:val="22"/>
        </w:rPr>
        <w:t xml:space="preserve">acilities </w:t>
      </w:r>
      <w:r w:rsidR="005E2C60">
        <w:rPr>
          <w:rFonts w:ascii="Calibri" w:hAnsi="Calibri" w:cs="Arial"/>
          <w:color w:val="000000"/>
          <w:sz w:val="22"/>
          <w:szCs w:val="22"/>
        </w:rPr>
        <w:t>C</w:t>
      </w:r>
      <w:r w:rsidR="002A4F72">
        <w:rPr>
          <w:rFonts w:ascii="Calibri" w:hAnsi="Calibri" w:cs="Arial"/>
          <w:color w:val="000000"/>
          <w:sz w:val="22"/>
          <w:szCs w:val="22"/>
        </w:rPr>
        <w:t xml:space="preserve">ommittee </w:t>
      </w:r>
      <w:r w:rsidR="005E2C60">
        <w:rPr>
          <w:rFonts w:ascii="Calibri" w:hAnsi="Calibri" w:cs="Arial"/>
          <w:color w:val="000000"/>
          <w:sz w:val="22"/>
          <w:szCs w:val="22"/>
        </w:rPr>
        <w:t>meeting held on 14</w:t>
      </w:r>
      <w:r w:rsidR="005E2C60" w:rsidRPr="005E2C60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5E2C60">
        <w:rPr>
          <w:rFonts w:ascii="Calibri" w:hAnsi="Calibri" w:cs="Arial"/>
          <w:color w:val="000000"/>
          <w:sz w:val="22"/>
          <w:szCs w:val="22"/>
        </w:rPr>
        <w:t xml:space="preserve"> December 2021</w:t>
      </w:r>
    </w:p>
    <w:p w14:paraId="4F8F3319" w14:textId="43A83760" w:rsidR="005E2C60" w:rsidRDefault="005E2C60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76129EE" w14:textId="082FE341" w:rsidR="005E2C60" w:rsidRDefault="00A14395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C:1221:16</w:t>
      </w:r>
      <w:r w:rsidR="005E2C60">
        <w:rPr>
          <w:rFonts w:ascii="Calibri" w:hAnsi="Calibri" w:cs="Arial"/>
          <w:color w:val="000000"/>
          <w:sz w:val="22"/>
          <w:szCs w:val="22"/>
        </w:rPr>
        <w:tab/>
      </w:r>
      <w:r w:rsidR="005E2C60" w:rsidRPr="005E2C60">
        <w:rPr>
          <w:rFonts w:ascii="Calibri" w:hAnsi="Calibri" w:cs="Arial"/>
          <w:b/>
          <w:bCs/>
          <w:color w:val="000000"/>
          <w:sz w:val="22"/>
          <w:szCs w:val="22"/>
        </w:rPr>
        <w:t xml:space="preserve">Budget Virement </w:t>
      </w:r>
      <w:r w:rsidR="005E2C60">
        <w:rPr>
          <w:rFonts w:ascii="Calibri" w:hAnsi="Calibri" w:cs="Arial"/>
          <w:color w:val="000000"/>
          <w:sz w:val="22"/>
          <w:szCs w:val="22"/>
        </w:rPr>
        <w:t xml:space="preserve">– to consider the Facilities Committee request to transfer funds from the Capital Projects budget to Playgrounds and Sports Facilities to facilitate repairs to play area </w:t>
      </w:r>
      <w:r>
        <w:rPr>
          <w:rFonts w:ascii="Calibri" w:hAnsi="Calibri" w:cs="Arial"/>
          <w:color w:val="000000"/>
          <w:sz w:val="22"/>
          <w:szCs w:val="22"/>
        </w:rPr>
        <w:t>wet pour</w:t>
      </w:r>
      <w:r w:rsidR="005E2C60">
        <w:rPr>
          <w:rFonts w:ascii="Calibri" w:hAnsi="Calibri" w:cs="Arial"/>
          <w:color w:val="000000"/>
          <w:sz w:val="22"/>
          <w:szCs w:val="22"/>
        </w:rPr>
        <w:t xml:space="preserve"> and MUGA line panting and to consider </w:t>
      </w:r>
      <w:r w:rsidR="00255EA9">
        <w:rPr>
          <w:rFonts w:ascii="Calibri" w:hAnsi="Calibri" w:cs="Arial"/>
          <w:color w:val="000000"/>
          <w:sz w:val="22"/>
          <w:szCs w:val="22"/>
        </w:rPr>
        <w:t>recommendations from the Facilities Committee for repair.</w:t>
      </w:r>
    </w:p>
    <w:p w14:paraId="302DD7AE" w14:textId="69B80859" w:rsidR="00641A56" w:rsidRDefault="00641A5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4252BE0" w14:textId="03CA6115" w:rsidR="00641A56" w:rsidRDefault="00641A5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41A56">
        <w:rPr>
          <w:rFonts w:ascii="Calibri" w:hAnsi="Calibri" w:cs="Arial"/>
          <w:b/>
          <w:bCs/>
          <w:color w:val="000000"/>
          <w:sz w:val="22"/>
          <w:szCs w:val="22"/>
        </w:rPr>
        <w:t>C:1221:17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641A56">
        <w:rPr>
          <w:rFonts w:ascii="Calibri" w:hAnsi="Calibri" w:cs="Arial"/>
          <w:b/>
          <w:bCs/>
          <w:color w:val="000000"/>
          <w:sz w:val="22"/>
          <w:szCs w:val="22"/>
        </w:rPr>
        <w:t>Scheme of Delegation</w:t>
      </w:r>
      <w:r>
        <w:rPr>
          <w:rFonts w:ascii="Calibri" w:hAnsi="Calibri" w:cs="Arial"/>
          <w:color w:val="000000"/>
          <w:sz w:val="22"/>
          <w:szCs w:val="22"/>
        </w:rPr>
        <w:t xml:space="preserve"> – to review and update if necessary the scheme of delegation.</w:t>
      </w:r>
    </w:p>
    <w:p w14:paraId="3D7B7169" w14:textId="43BA9340" w:rsidR="005E2C60" w:rsidRDefault="005E2C60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0F129E63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A14395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21:</w:t>
      </w:r>
      <w:r w:rsidR="00A143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641A56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– to note </w:t>
      </w:r>
      <w:r w:rsidRPr="00567BB0">
        <w:rPr>
          <w:rFonts w:ascii="Calibri" w:hAnsi="Calibri" w:cs="Arial"/>
          <w:sz w:val="22"/>
          <w:szCs w:val="22"/>
        </w:rPr>
        <w:t>correspondence</w:t>
      </w:r>
      <w:r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54FCB224" w14:textId="23E8F3B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D4AF341" w14:textId="7FAD3FBF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A14395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21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143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641A56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Chairman’s Announcements </w:t>
      </w:r>
      <w:r>
        <w:rPr>
          <w:rFonts w:ascii="Calibri" w:hAnsi="Calibri" w:cs="Arial"/>
          <w:color w:val="000000"/>
          <w:sz w:val="22"/>
          <w:szCs w:val="22"/>
        </w:rPr>
        <w:t>– to receive any announcements or items for information which the Chairman wishes to bring to the attention of the Council.</w:t>
      </w:r>
    </w:p>
    <w:p w14:paraId="3F630D95" w14:textId="77777777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60CE877" w14:textId="2CA24E52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A14395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1:</w:t>
      </w:r>
      <w:r w:rsidR="00641A56">
        <w:rPr>
          <w:rFonts w:ascii="Calibri" w:hAnsi="Calibri" w:cs="Arial"/>
          <w:b/>
          <w:bCs/>
          <w:color w:val="000000"/>
          <w:sz w:val="22"/>
          <w:szCs w:val="22"/>
        </w:rPr>
        <w:t>20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1CBA7458" w14:textId="380E0D37" w:rsidR="00700496" w:rsidRP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0E1DC822" w14:textId="279368F7" w:rsidR="00700496" w:rsidRP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5D2E9070" w14:textId="02A6EAA3" w:rsid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58841E45" w14:textId="5F8A199B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5005264D" w14:textId="709B2D63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2EF85D80" w14:textId="0927B612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5380775A" w14:textId="026F94FC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0DB3407F" w14:textId="30BDFD6A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03AF9B9C" w14:textId="02F169D2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02754EF8" w14:textId="696343FB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2033D464" w14:textId="7F67B4D9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4891F5B2" w14:textId="228B9A16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60A31176" w14:textId="6AE1C30B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72045B67" w14:textId="2C337987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4DC9F44D" w14:textId="57AE1A05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4D2908CF" w14:textId="3A43C29E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548E03EF" w14:textId="6739CE2D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2FA772D5" w14:textId="45ED3117" w:rsidR="00A83895" w:rsidRDefault="00A83895" w:rsidP="00255EA9">
      <w:pPr>
        <w:jc w:val="both"/>
        <w:rPr>
          <w:rFonts w:ascii="Calibri" w:hAnsi="Calibri" w:cs="Arial"/>
          <w:sz w:val="22"/>
          <w:szCs w:val="22"/>
        </w:rPr>
      </w:pPr>
    </w:p>
    <w:p w14:paraId="66B533EF" w14:textId="5096431F" w:rsidR="00700496" w:rsidRPr="00700496" w:rsidRDefault="00700496" w:rsidP="00255EA9">
      <w:pPr>
        <w:jc w:val="both"/>
        <w:rPr>
          <w:rFonts w:ascii="Calibri" w:hAnsi="Calibri" w:cs="Arial"/>
          <w:sz w:val="22"/>
          <w:szCs w:val="22"/>
        </w:rPr>
      </w:pPr>
    </w:p>
    <w:p w14:paraId="277C032B" w14:textId="3E0BE5D7" w:rsidR="00700496" w:rsidRPr="00D9327A" w:rsidRDefault="00700496" w:rsidP="00255EA9">
      <w:pPr>
        <w:jc w:val="both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>ommittees will be deemed as the person having given consent to being recorded (photograph, film or audio recording) at the meeting, by any person present.</w:t>
      </w:r>
    </w:p>
    <w:p w14:paraId="2F99DA4C" w14:textId="5B924576" w:rsidR="00700496" w:rsidRPr="00700496" w:rsidRDefault="00700496" w:rsidP="00255EA9">
      <w:pPr>
        <w:tabs>
          <w:tab w:val="left" w:pos="1104"/>
        </w:tabs>
        <w:jc w:val="both"/>
        <w:rPr>
          <w:rFonts w:ascii="Calibri" w:hAnsi="Calibri" w:cs="Arial"/>
          <w:sz w:val="22"/>
          <w:szCs w:val="22"/>
        </w:rPr>
      </w:pPr>
    </w:p>
    <w:sectPr w:rsidR="00700496" w:rsidRPr="00700496" w:rsidSect="00B429E2">
      <w:footerReference w:type="default" r:id="rId12"/>
      <w:headerReference w:type="first" r:id="rId13"/>
      <w:footerReference w:type="first" r:id="rId1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7"/>
  </w:num>
  <w:num w:numId="18">
    <w:abstractNumId w:val="5"/>
  </w:num>
  <w:num w:numId="19">
    <w:abstractNumId w:val="1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40A08"/>
    <w:rsid w:val="000503A1"/>
    <w:rsid w:val="00055131"/>
    <w:rsid w:val="00055D95"/>
    <w:rsid w:val="00057450"/>
    <w:rsid w:val="000663BB"/>
    <w:rsid w:val="0006758A"/>
    <w:rsid w:val="00071252"/>
    <w:rsid w:val="00092ED3"/>
    <w:rsid w:val="000A097D"/>
    <w:rsid w:val="000C4B4A"/>
    <w:rsid w:val="000D4A5C"/>
    <w:rsid w:val="00103820"/>
    <w:rsid w:val="00122326"/>
    <w:rsid w:val="001309B8"/>
    <w:rsid w:val="001455DB"/>
    <w:rsid w:val="0014761E"/>
    <w:rsid w:val="00177D13"/>
    <w:rsid w:val="001C3009"/>
    <w:rsid w:val="001C3572"/>
    <w:rsid w:val="001D46A3"/>
    <w:rsid w:val="001E6EF0"/>
    <w:rsid w:val="002036A1"/>
    <w:rsid w:val="002037F7"/>
    <w:rsid w:val="00214AB5"/>
    <w:rsid w:val="00230AE5"/>
    <w:rsid w:val="00255EA9"/>
    <w:rsid w:val="00257F40"/>
    <w:rsid w:val="00262468"/>
    <w:rsid w:val="00276C01"/>
    <w:rsid w:val="002969E2"/>
    <w:rsid w:val="00297760"/>
    <w:rsid w:val="002A4F72"/>
    <w:rsid w:val="002C4579"/>
    <w:rsid w:val="002D77AB"/>
    <w:rsid w:val="00302F81"/>
    <w:rsid w:val="003031ED"/>
    <w:rsid w:val="00316564"/>
    <w:rsid w:val="003273E9"/>
    <w:rsid w:val="003471B3"/>
    <w:rsid w:val="003548A2"/>
    <w:rsid w:val="00355216"/>
    <w:rsid w:val="00361D14"/>
    <w:rsid w:val="003659BC"/>
    <w:rsid w:val="00377A92"/>
    <w:rsid w:val="003842CF"/>
    <w:rsid w:val="00385A24"/>
    <w:rsid w:val="003871C4"/>
    <w:rsid w:val="00395D3D"/>
    <w:rsid w:val="003B7A6B"/>
    <w:rsid w:val="003C1D59"/>
    <w:rsid w:val="003D1EA2"/>
    <w:rsid w:val="003D4626"/>
    <w:rsid w:val="003E172C"/>
    <w:rsid w:val="003E2C01"/>
    <w:rsid w:val="003F1AE8"/>
    <w:rsid w:val="003F6EB8"/>
    <w:rsid w:val="00407A5B"/>
    <w:rsid w:val="00414190"/>
    <w:rsid w:val="00420189"/>
    <w:rsid w:val="004240B3"/>
    <w:rsid w:val="0043494C"/>
    <w:rsid w:val="00481DC2"/>
    <w:rsid w:val="004E6BCE"/>
    <w:rsid w:val="00503575"/>
    <w:rsid w:val="00506213"/>
    <w:rsid w:val="005119E1"/>
    <w:rsid w:val="0051486D"/>
    <w:rsid w:val="005238A2"/>
    <w:rsid w:val="0053044E"/>
    <w:rsid w:val="00533256"/>
    <w:rsid w:val="0056205C"/>
    <w:rsid w:val="00567BB0"/>
    <w:rsid w:val="00571C33"/>
    <w:rsid w:val="00576F5A"/>
    <w:rsid w:val="005B609B"/>
    <w:rsid w:val="005B6C45"/>
    <w:rsid w:val="005C4145"/>
    <w:rsid w:val="005D621D"/>
    <w:rsid w:val="005E2C60"/>
    <w:rsid w:val="005F10F7"/>
    <w:rsid w:val="00600F8B"/>
    <w:rsid w:val="006102CF"/>
    <w:rsid w:val="0062392C"/>
    <w:rsid w:val="00641A56"/>
    <w:rsid w:val="0065350C"/>
    <w:rsid w:val="0068029E"/>
    <w:rsid w:val="006A72BB"/>
    <w:rsid w:val="006C4EB4"/>
    <w:rsid w:val="00700496"/>
    <w:rsid w:val="0070185F"/>
    <w:rsid w:val="007157D6"/>
    <w:rsid w:val="007164DA"/>
    <w:rsid w:val="00716E07"/>
    <w:rsid w:val="00717EEC"/>
    <w:rsid w:val="00732C6D"/>
    <w:rsid w:val="007414AC"/>
    <w:rsid w:val="007473D6"/>
    <w:rsid w:val="00762942"/>
    <w:rsid w:val="00767F9E"/>
    <w:rsid w:val="00775813"/>
    <w:rsid w:val="007A5675"/>
    <w:rsid w:val="007A7559"/>
    <w:rsid w:val="007D6714"/>
    <w:rsid w:val="007D6B7C"/>
    <w:rsid w:val="007E4E34"/>
    <w:rsid w:val="00802832"/>
    <w:rsid w:val="008137DC"/>
    <w:rsid w:val="0081402B"/>
    <w:rsid w:val="0083238B"/>
    <w:rsid w:val="00833B10"/>
    <w:rsid w:val="008377A9"/>
    <w:rsid w:val="00851D25"/>
    <w:rsid w:val="00885BA0"/>
    <w:rsid w:val="0089016C"/>
    <w:rsid w:val="00893028"/>
    <w:rsid w:val="008A52C4"/>
    <w:rsid w:val="008B013A"/>
    <w:rsid w:val="008B56D5"/>
    <w:rsid w:val="008D2E19"/>
    <w:rsid w:val="008D3CAC"/>
    <w:rsid w:val="008E509F"/>
    <w:rsid w:val="008F52CD"/>
    <w:rsid w:val="0090156D"/>
    <w:rsid w:val="0090254F"/>
    <w:rsid w:val="0091090B"/>
    <w:rsid w:val="00912204"/>
    <w:rsid w:val="00913C83"/>
    <w:rsid w:val="0091666F"/>
    <w:rsid w:val="0092468E"/>
    <w:rsid w:val="00934D10"/>
    <w:rsid w:val="00953692"/>
    <w:rsid w:val="0096662D"/>
    <w:rsid w:val="00980CAB"/>
    <w:rsid w:val="009B16C4"/>
    <w:rsid w:val="009B1EE9"/>
    <w:rsid w:val="009B318C"/>
    <w:rsid w:val="009C1A73"/>
    <w:rsid w:val="009C48A0"/>
    <w:rsid w:val="009C54EE"/>
    <w:rsid w:val="009E5B6B"/>
    <w:rsid w:val="009E734C"/>
    <w:rsid w:val="009E7D34"/>
    <w:rsid w:val="00A0179E"/>
    <w:rsid w:val="00A12B60"/>
    <w:rsid w:val="00A141B0"/>
    <w:rsid w:val="00A14395"/>
    <w:rsid w:val="00A15DEA"/>
    <w:rsid w:val="00A428F3"/>
    <w:rsid w:val="00A5137E"/>
    <w:rsid w:val="00A71644"/>
    <w:rsid w:val="00A83895"/>
    <w:rsid w:val="00A84312"/>
    <w:rsid w:val="00A853E6"/>
    <w:rsid w:val="00AB30EA"/>
    <w:rsid w:val="00AB7081"/>
    <w:rsid w:val="00AB7871"/>
    <w:rsid w:val="00B179FA"/>
    <w:rsid w:val="00B26AF6"/>
    <w:rsid w:val="00B429E2"/>
    <w:rsid w:val="00B52890"/>
    <w:rsid w:val="00B659EE"/>
    <w:rsid w:val="00B7290C"/>
    <w:rsid w:val="00B7511A"/>
    <w:rsid w:val="00B81B8C"/>
    <w:rsid w:val="00BA628D"/>
    <w:rsid w:val="00BB3E41"/>
    <w:rsid w:val="00BC5A8D"/>
    <w:rsid w:val="00BD27B4"/>
    <w:rsid w:val="00C075ED"/>
    <w:rsid w:val="00C25850"/>
    <w:rsid w:val="00C27429"/>
    <w:rsid w:val="00C4672B"/>
    <w:rsid w:val="00C47203"/>
    <w:rsid w:val="00C7528C"/>
    <w:rsid w:val="00CA4B9B"/>
    <w:rsid w:val="00CA751C"/>
    <w:rsid w:val="00CB3C3A"/>
    <w:rsid w:val="00CD3378"/>
    <w:rsid w:val="00CE594F"/>
    <w:rsid w:val="00CF0D7C"/>
    <w:rsid w:val="00CF251D"/>
    <w:rsid w:val="00D16D90"/>
    <w:rsid w:val="00D1764C"/>
    <w:rsid w:val="00D30818"/>
    <w:rsid w:val="00D33A5A"/>
    <w:rsid w:val="00D47399"/>
    <w:rsid w:val="00D71463"/>
    <w:rsid w:val="00D80DD0"/>
    <w:rsid w:val="00D8293A"/>
    <w:rsid w:val="00D9327A"/>
    <w:rsid w:val="00DA35B1"/>
    <w:rsid w:val="00DB13A6"/>
    <w:rsid w:val="00DB6C1C"/>
    <w:rsid w:val="00DC453F"/>
    <w:rsid w:val="00DC54AE"/>
    <w:rsid w:val="00DC6EB2"/>
    <w:rsid w:val="00DE3E18"/>
    <w:rsid w:val="00DF022F"/>
    <w:rsid w:val="00E03C99"/>
    <w:rsid w:val="00E06369"/>
    <w:rsid w:val="00E325C1"/>
    <w:rsid w:val="00E43AF4"/>
    <w:rsid w:val="00E46013"/>
    <w:rsid w:val="00E62C00"/>
    <w:rsid w:val="00E72EC4"/>
    <w:rsid w:val="00E87416"/>
    <w:rsid w:val="00E9258D"/>
    <w:rsid w:val="00EB022F"/>
    <w:rsid w:val="00EC2ACB"/>
    <w:rsid w:val="00ED08C7"/>
    <w:rsid w:val="00ED4E37"/>
    <w:rsid w:val="00ED65BF"/>
    <w:rsid w:val="00EE5D2F"/>
    <w:rsid w:val="00EF30E1"/>
    <w:rsid w:val="00F03D1B"/>
    <w:rsid w:val="00F12008"/>
    <w:rsid w:val="00F35419"/>
    <w:rsid w:val="00F368AF"/>
    <w:rsid w:val="00F472E6"/>
    <w:rsid w:val="00F64D9B"/>
    <w:rsid w:val="00F66D80"/>
    <w:rsid w:val="00FA3A61"/>
    <w:rsid w:val="00FC3240"/>
    <w:rsid w:val="00FC529E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4</cp:revision>
  <cp:lastPrinted>2021-09-06T10:01:00Z</cp:lastPrinted>
  <dcterms:created xsi:type="dcterms:W3CDTF">2021-12-15T12:21:00Z</dcterms:created>
  <dcterms:modified xsi:type="dcterms:W3CDTF">2021-12-16T10:50:00Z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