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B645" w14:textId="50E08272" w:rsidR="00B14246" w:rsidRDefault="00B14246" w:rsidP="00B14246">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Community Committee meeting held virtually using Microsoft Teams on Tuesday 1</w:t>
      </w:r>
      <w:r w:rsidRPr="00B14246">
        <w:rPr>
          <w:rFonts w:asciiTheme="minorHAnsi" w:hAnsiTheme="minorHAnsi" w:cstheme="minorHAnsi"/>
          <w:b/>
          <w:szCs w:val="24"/>
          <w:vertAlign w:val="superscript"/>
        </w:rPr>
        <w:t>st</w:t>
      </w:r>
      <w:r>
        <w:rPr>
          <w:rFonts w:asciiTheme="minorHAnsi" w:hAnsiTheme="minorHAnsi" w:cstheme="minorHAnsi"/>
          <w:b/>
          <w:szCs w:val="24"/>
        </w:rPr>
        <w:t xml:space="preserve"> December 2020 at 7pm </w:t>
      </w:r>
    </w:p>
    <w:p w14:paraId="4FF93128" w14:textId="77777777" w:rsidR="00B14246" w:rsidRDefault="00B14246" w:rsidP="00B14246">
      <w:pPr>
        <w:tabs>
          <w:tab w:val="left" w:pos="264"/>
        </w:tabs>
        <w:jc w:val="center"/>
        <w:rPr>
          <w:rFonts w:asciiTheme="minorHAnsi" w:hAnsiTheme="minorHAnsi" w:cstheme="minorHAnsi"/>
          <w:b/>
          <w:sz w:val="32"/>
          <w:szCs w:val="32"/>
        </w:rPr>
      </w:pPr>
    </w:p>
    <w:p w14:paraId="36B15FEA" w14:textId="77777777" w:rsidR="00B14246" w:rsidRPr="009E24DC" w:rsidRDefault="00B14246" w:rsidP="00B14246">
      <w:pPr>
        <w:tabs>
          <w:tab w:val="left" w:pos="180"/>
        </w:tabs>
        <w:rPr>
          <w:rFonts w:asciiTheme="minorHAnsi" w:hAnsiTheme="minorHAnsi" w:cstheme="minorHAnsi"/>
          <w:b/>
          <w:sz w:val="10"/>
          <w:szCs w:val="10"/>
        </w:rPr>
      </w:pPr>
      <w:r>
        <w:rPr>
          <w:rFonts w:asciiTheme="minorHAnsi" w:hAnsiTheme="minorHAnsi" w:cstheme="minorHAnsi"/>
          <w:b/>
          <w:sz w:val="20"/>
        </w:rPr>
        <w:tab/>
      </w:r>
    </w:p>
    <w:p w14:paraId="4DB96E98" w14:textId="5D494D92" w:rsidR="00B14246" w:rsidRPr="002C5332" w:rsidRDefault="00B14246" w:rsidP="00B14246">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C. Verney </w:t>
      </w:r>
      <w:r w:rsidRPr="002C5332">
        <w:rPr>
          <w:rFonts w:asciiTheme="minorHAnsi" w:hAnsiTheme="minorHAnsi" w:cstheme="minorHAnsi"/>
          <w:bCs/>
          <w:sz w:val="22"/>
          <w:szCs w:val="22"/>
        </w:rPr>
        <w:t>(Chair),</w:t>
      </w:r>
      <w:r>
        <w:rPr>
          <w:rFonts w:asciiTheme="minorHAnsi" w:hAnsiTheme="minorHAnsi" w:cstheme="minorHAnsi"/>
          <w:bCs/>
          <w:sz w:val="22"/>
          <w:szCs w:val="22"/>
        </w:rPr>
        <w:t xml:space="preserve"> A. Chilver, F. Heaver, S. Teatum, D. Wood</w:t>
      </w:r>
    </w:p>
    <w:p w14:paraId="5DD4AE36" w14:textId="77777777" w:rsidR="00B14246" w:rsidRPr="009E24DC" w:rsidRDefault="00B14246" w:rsidP="00B14246">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432C2429" w14:textId="50E3F5CF" w:rsidR="00B14246" w:rsidRPr="00127B07" w:rsidRDefault="00B14246" w:rsidP="00B14246">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 UBPC </w:t>
      </w:r>
      <w:r w:rsidRPr="00930931">
        <w:rPr>
          <w:rFonts w:asciiTheme="minorHAnsi" w:hAnsiTheme="minorHAnsi" w:cstheme="minorHAnsi"/>
          <w:sz w:val="22"/>
          <w:szCs w:val="22"/>
        </w:rPr>
        <w:t>Vice Chairman: B. Harber</w:t>
      </w:r>
      <w:r w:rsidR="001939CE">
        <w:rPr>
          <w:rFonts w:asciiTheme="minorHAnsi" w:hAnsiTheme="minorHAnsi" w:cstheme="minorHAnsi"/>
          <w:sz w:val="22"/>
          <w:szCs w:val="22"/>
        </w:rPr>
        <w:t>, Councillor: C. Warren</w:t>
      </w:r>
    </w:p>
    <w:p w14:paraId="0F740ADF" w14:textId="77777777" w:rsidR="00B14246" w:rsidRPr="009E24DC" w:rsidRDefault="00B14246" w:rsidP="00B14246">
      <w:pPr>
        <w:jc w:val="both"/>
        <w:rPr>
          <w:rFonts w:asciiTheme="minorHAnsi" w:hAnsiTheme="minorHAnsi" w:cstheme="minorHAnsi"/>
          <w:sz w:val="10"/>
          <w:szCs w:val="10"/>
        </w:rPr>
      </w:pPr>
    </w:p>
    <w:p w14:paraId="6F60FE4D" w14:textId="77777777" w:rsidR="001939CE" w:rsidRDefault="001939CE" w:rsidP="00B14246">
      <w:pPr>
        <w:jc w:val="both"/>
        <w:rPr>
          <w:rFonts w:asciiTheme="minorHAnsi" w:hAnsiTheme="minorHAnsi" w:cstheme="minorHAnsi"/>
          <w:sz w:val="22"/>
          <w:szCs w:val="22"/>
        </w:rPr>
      </w:pPr>
    </w:p>
    <w:p w14:paraId="71D1B58C" w14:textId="6031BE5E" w:rsidR="00B14246" w:rsidRDefault="00B14246" w:rsidP="00B14246">
      <w:pPr>
        <w:jc w:val="both"/>
        <w:rPr>
          <w:rFonts w:asciiTheme="minorHAnsi" w:hAnsiTheme="minorHAnsi" w:cstheme="minorHAnsi"/>
          <w:sz w:val="22"/>
          <w:szCs w:val="22"/>
        </w:rPr>
      </w:pPr>
      <w:r>
        <w:rPr>
          <w:rFonts w:asciiTheme="minorHAnsi" w:hAnsiTheme="minorHAnsi" w:cstheme="minorHAnsi"/>
          <w:sz w:val="22"/>
          <w:szCs w:val="22"/>
        </w:rPr>
        <w:t>Members of the public: None</w:t>
      </w:r>
    </w:p>
    <w:p w14:paraId="557F2D87" w14:textId="481B24EF" w:rsidR="00916117" w:rsidRDefault="00DE087F" w:rsidP="00DE087F">
      <w:pPr>
        <w:ind w:right="-514"/>
        <w:jc w:val="both"/>
        <w:rPr>
          <w:rFonts w:ascii="Calibri" w:hAnsi="Calibri" w:cs="Arial"/>
        </w:rPr>
      </w:pPr>
      <w:r>
        <w:rPr>
          <w:rFonts w:ascii="Calibri" w:hAnsi="Calibri" w:cs="Arial"/>
        </w:rPr>
        <w:tab/>
      </w:r>
      <w:r>
        <w:rPr>
          <w:rFonts w:ascii="Calibri" w:hAnsi="Calibri" w:cs="Arial"/>
        </w:rPr>
        <w:tab/>
      </w:r>
    </w:p>
    <w:p w14:paraId="632FEF74" w14:textId="77777777" w:rsidR="00F80D18" w:rsidRPr="00AD53A1" w:rsidRDefault="00F80D18" w:rsidP="00DE087F">
      <w:pPr>
        <w:ind w:right="-514"/>
        <w:jc w:val="both"/>
        <w:rPr>
          <w:rFonts w:ascii="Calibri" w:hAnsi="Calibri" w:cs="Arial"/>
          <w:sz w:val="16"/>
          <w:szCs w:val="16"/>
        </w:rPr>
      </w:pPr>
    </w:p>
    <w:p w14:paraId="29C10BCB" w14:textId="6DEE349F" w:rsidR="009516B5" w:rsidRPr="00AD53A1" w:rsidRDefault="009516B5" w:rsidP="00DE087F">
      <w:pPr>
        <w:jc w:val="center"/>
        <w:rPr>
          <w:rFonts w:ascii="Calibri" w:hAnsi="Calibri" w:cs="Arial"/>
          <w:b/>
          <w:color w:val="000000"/>
          <w:sz w:val="16"/>
          <w:szCs w:val="16"/>
        </w:rPr>
      </w:pPr>
    </w:p>
    <w:p w14:paraId="6665BBB5" w14:textId="35248595" w:rsidR="009516B5" w:rsidRDefault="009516B5" w:rsidP="009516B5">
      <w:pPr>
        <w:rPr>
          <w:rFonts w:ascii="Calibri" w:hAnsi="Calibri" w:cs="Arial"/>
          <w:color w:val="000000"/>
          <w:sz w:val="22"/>
          <w:szCs w:val="22"/>
        </w:rPr>
      </w:pPr>
      <w:r>
        <w:rPr>
          <w:rFonts w:ascii="Calibri" w:hAnsi="Calibri" w:cs="Arial"/>
          <w:b/>
          <w:color w:val="000000"/>
          <w:sz w:val="22"/>
          <w:szCs w:val="22"/>
        </w:rPr>
        <w:t>CC:1</w:t>
      </w:r>
      <w:r w:rsidR="009D6E15">
        <w:rPr>
          <w:rFonts w:ascii="Calibri" w:hAnsi="Calibri" w:cs="Arial"/>
          <w:b/>
          <w:color w:val="000000"/>
          <w:sz w:val="22"/>
          <w:szCs w:val="22"/>
        </w:rPr>
        <w:t>2</w:t>
      </w:r>
      <w:r>
        <w:rPr>
          <w:rFonts w:ascii="Calibri" w:hAnsi="Calibri" w:cs="Arial"/>
          <w:b/>
          <w:color w:val="000000"/>
          <w:sz w:val="22"/>
          <w:szCs w:val="22"/>
        </w:rPr>
        <w:t>20:01</w:t>
      </w:r>
      <w:r>
        <w:rPr>
          <w:rFonts w:ascii="Calibri" w:hAnsi="Calibri" w:cs="Arial"/>
          <w:b/>
          <w:color w:val="000000"/>
          <w:sz w:val="22"/>
          <w:szCs w:val="22"/>
        </w:rPr>
        <w:tab/>
      </w:r>
      <w:r w:rsidRPr="005F05D0">
        <w:rPr>
          <w:rFonts w:ascii="Calibri" w:hAnsi="Calibri" w:cs="Arial"/>
          <w:b/>
          <w:color w:val="000000"/>
          <w:sz w:val="22"/>
          <w:szCs w:val="22"/>
        </w:rPr>
        <w:t>Apologies for absence</w:t>
      </w:r>
    </w:p>
    <w:p w14:paraId="55257214" w14:textId="1619C0E5" w:rsidR="00B14246" w:rsidRDefault="001939CE" w:rsidP="001939CE">
      <w:pPr>
        <w:ind w:left="1440"/>
        <w:rPr>
          <w:rFonts w:ascii="Calibri" w:hAnsi="Calibri" w:cs="Arial"/>
          <w:b/>
          <w:color w:val="000000"/>
          <w:sz w:val="22"/>
          <w:szCs w:val="22"/>
        </w:rPr>
      </w:pPr>
      <w:r>
        <w:rPr>
          <w:rFonts w:ascii="Calibri" w:hAnsi="Calibri" w:cs="Arial"/>
          <w:color w:val="000000"/>
          <w:sz w:val="22"/>
          <w:szCs w:val="22"/>
        </w:rPr>
        <w:t>Apologies were received and accepted from Cllr Newton. Cllr Shaw was unable to join the meeting due to technical difficulties.</w:t>
      </w:r>
    </w:p>
    <w:p w14:paraId="01C1ED55" w14:textId="07BA7787" w:rsidR="009516B5" w:rsidRDefault="009516B5" w:rsidP="009516B5">
      <w:pPr>
        <w:rPr>
          <w:rFonts w:ascii="Calibri" w:hAnsi="Calibri" w:cs="Arial"/>
          <w:b/>
          <w:color w:val="000000"/>
          <w:sz w:val="22"/>
          <w:szCs w:val="22"/>
        </w:rPr>
      </w:pPr>
    </w:p>
    <w:p w14:paraId="7248FF54" w14:textId="63C243CC" w:rsidR="009516B5" w:rsidRDefault="009516B5" w:rsidP="009516B5">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CC:1</w:t>
      </w:r>
      <w:r w:rsidR="009D6E15">
        <w:rPr>
          <w:rFonts w:ascii="Calibri" w:hAnsi="Calibri" w:cs="Arial"/>
          <w:b/>
          <w:color w:val="000000"/>
          <w:sz w:val="22"/>
          <w:szCs w:val="22"/>
        </w:rPr>
        <w:t>2</w:t>
      </w:r>
      <w:r>
        <w:rPr>
          <w:rFonts w:ascii="Calibri" w:hAnsi="Calibri" w:cs="Arial"/>
          <w:b/>
          <w:color w:val="000000"/>
          <w:sz w:val="22"/>
          <w:szCs w:val="22"/>
        </w:rPr>
        <w:t>20:02</w:t>
      </w:r>
      <w:r>
        <w:rPr>
          <w:rFonts w:ascii="Calibri" w:hAnsi="Calibri" w:cs="Arial"/>
          <w:b/>
          <w:color w:val="000000"/>
          <w:sz w:val="22"/>
          <w:szCs w:val="22"/>
        </w:rPr>
        <w:tab/>
      </w:r>
      <w:r w:rsidRPr="00916117">
        <w:rPr>
          <w:rStyle w:val="normaltextrun"/>
          <w:rFonts w:ascii="Calibri" w:hAnsi="Calibri" w:cs="Calibri"/>
          <w:b/>
          <w:bCs/>
          <w:sz w:val="22"/>
          <w:szCs w:val="22"/>
          <w:shd w:val="clear" w:color="auto" w:fill="FFFFFF"/>
        </w:rPr>
        <w:t>Declaration of Councillors personal or prejudicial interest</w:t>
      </w:r>
      <w:r w:rsidRPr="00916117">
        <w:rPr>
          <w:rStyle w:val="normaltextrun"/>
          <w:rFonts w:ascii="Calibri" w:hAnsi="Calibri" w:cs="Calibri"/>
          <w:sz w:val="22"/>
          <w:szCs w:val="22"/>
          <w:shd w:val="clear" w:color="auto" w:fill="FFFFFF"/>
        </w:rPr>
        <w:t> </w:t>
      </w:r>
    </w:p>
    <w:p w14:paraId="5EDFA924" w14:textId="34E0B154" w:rsidR="00B14246" w:rsidRDefault="00B14246" w:rsidP="00B14246">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55C17882" w14:textId="7A38F9F3" w:rsidR="00F80D18" w:rsidRDefault="00F80D18" w:rsidP="009516B5">
      <w:pPr>
        <w:ind w:left="1440" w:hanging="1440"/>
        <w:jc w:val="both"/>
        <w:rPr>
          <w:rStyle w:val="normaltextrun"/>
          <w:rFonts w:ascii="Calibri" w:hAnsi="Calibri" w:cs="Calibri"/>
          <w:sz w:val="22"/>
          <w:szCs w:val="22"/>
          <w:shd w:val="clear" w:color="auto" w:fill="FFFFFF"/>
        </w:rPr>
      </w:pPr>
    </w:p>
    <w:p w14:paraId="76D9E09A" w14:textId="1D6166E1" w:rsidR="00F80D18" w:rsidRDefault="00F80D18" w:rsidP="009516B5">
      <w:pPr>
        <w:ind w:left="1440" w:hanging="1440"/>
        <w:jc w:val="both"/>
        <w:rPr>
          <w:rStyle w:val="normaltextrun"/>
          <w:rFonts w:ascii="Calibri" w:hAnsi="Calibri" w:cs="Calibri"/>
          <w:b/>
          <w:bCs/>
          <w:sz w:val="22"/>
          <w:szCs w:val="22"/>
          <w:shd w:val="clear" w:color="auto" w:fill="FFFFFF"/>
        </w:rPr>
      </w:pPr>
      <w:r w:rsidRPr="00F80D18">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sidRPr="00F80D18">
        <w:rPr>
          <w:rStyle w:val="normaltextrun"/>
          <w:rFonts w:ascii="Calibri" w:hAnsi="Calibri" w:cs="Calibri"/>
          <w:b/>
          <w:bCs/>
          <w:sz w:val="22"/>
          <w:szCs w:val="22"/>
          <w:shd w:val="clear" w:color="auto" w:fill="FFFFFF"/>
        </w:rPr>
        <w:t>20:03</w:t>
      </w:r>
      <w:r>
        <w:rPr>
          <w:rStyle w:val="normaltextrun"/>
          <w:rFonts w:ascii="Calibri" w:hAnsi="Calibri" w:cs="Calibri"/>
          <w:b/>
          <w:bCs/>
          <w:sz w:val="22"/>
          <w:szCs w:val="22"/>
          <w:shd w:val="clear" w:color="auto" w:fill="FFFFFF"/>
        </w:rPr>
        <w:tab/>
        <w:t xml:space="preserve">Minutes of the last meeting </w:t>
      </w:r>
    </w:p>
    <w:p w14:paraId="3CB478D7" w14:textId="7F08E3B0" w:rsidR="00D0561B" w:rsidRPr="00F80D18" w:rsidRDefault="00D0561B"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color w:val="000000"/>
          <w:sz w:val="22"/>
          <w:szCs w:val="22"/>
        </w:rPr>
        <w:t xml:space="preserve">The minutes of the meeting held on </w:t>
      </w:r>
      <w:hyperlink r:id="rId11" w:history="1">
        <w:r w:rsidRPr="002D0176">
          <w:rPr>
            <w:rStyle w:val="Hyperlink"/>
            <w:rFonts w:ascii="Calibri" w:hAnsi="Calibri" w:cs="Calibri"/>
            <w:sz w:val="22"/>
            <w:szCs w:val="22"/>
          </w:rPr>
          <w:t>3</w:t>
        </w:r>
        <w:r w:rsidRPr="002D0176">
          <w:rPr>
            <w:rStyle w:val="Hyperlink"/>
            <w:rFonts w:ascii="Calibri" w:hAnsi="Calibri" w:cs="Calibri"/>
            <w:sz w:val="22"/>
            <w:szCs w:val="22"/>
            <w:vertAlign w:val="superscript"/>
          </w:rPr>
          <w:t>rd</w:t>
        </w:r>
        <w:r w:rsidRPr="002D0176">
          <w:rPr>
            <w:rStyle w:val="Hyperlink"/>
            <w:rFonts w:ascii="Calibri" w:hAnsi="Calibri" w:cs="Calibri"/>
            <w:sz w:val="22"/>
            <w:szCs w:val="22"/>
          </w:rPr>
          <w:t xml:space="preserve"> November 2020</w:t>
        </w:r>
      </w:hyperlink>
      <w:r>
        <w:rPr>
          <w:rFonts w:ascii="Calibri" w:hAnsi="Calibri" w:cs="Calibri"/>
          <w:sz w:val="22"/>
          <w:szCs w:val="22"/>
        </w:rPr>
        <w:t xml:space="preserve"> </w:t>
      </w:r>
      <w:r w:rsidRPr="009D07EB">
        <w:rPr>
          <w:rStyle w:val="Hyperlink"/>
          <w:rFonts w:asciiTheme="minorHAnsi" w:hAnsiTheme="minorHAnsi" w:cstheme="minorHAnsi"/>
          <w:color w:val="auto"/>
          <w:sz w:val="22"/>
          <w:szCs w:val="22"/>
          <w:u w:val="none"/>
        </w:rPr>
        <w:t>were</w:t>
      </w:r>
      <w:r>
        <w:rPr>
          <w:rStyle w:val="Hyperlink"/>
          <w:rFonts w:asciiTheme="minorHAnsi" w:hAnsiTheme="minorHAnsi" w:cstheme="minorHAnsi"/>
          <w:color w:val="auto"/>
          <w:sz w:val="22"/>
          <w:szCs w:val="22"/>
          <w:u w:val="none"/>
        </w:rPr>
        <w:t xml:space="preserv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1939CE">
        <w:rPr>
          <w:rStyle w:val="eop"/>
          <w:rFonts w:ascii="Calibri" w:hAnsi="Calibri" w:cs="Calibri"/>
          <w:color w:val="000000"/>
          <w:sz w:val="22"/>
          <w:szCs w:val="22"/>
        </w:rPr>
        <w:t>Chilver</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sidR="001939CE">
        <w:rPr>
          <w:rStyle w:val="eop"/>
          <w:rFonts w:ascii="Calibri" w:hAnsi="Calibri" w:cs="Calibri"/>
          <w:color w:val="000000"/>
          <w:sz w:val="22"/>
          <w:szCs w:val="22"/>
        </w:rPr>
        <w:t xml:space="preserve"> Wood</w:t>
      </w:r>
      <w:r>
        <w:rPr>
          <w:rStyle w:val="eop"/>
          <w:rFonts w:ascii="Calibri" w:hAnsi="Calibri" w:cs="Calibri"/>
          <w:color w:val="000000"/>
          <w:sz w:val="22"/>
          <w:szCs w:val="22"/>
        </w:rPr>
        <w:t xml:space="preserve"> a</w:t>
      </w:r>
      <w:r w:rsidRPr="00777E58">
        <w:rPr>
          <w:rStyle w:val="eop"/>
          <w:rFonts w:ascii="Calibri" w:hAnsi="Calibri" w:cs="Calibri"/>
          <w:color w:val="000000"/>
          <w:sz w:val="22"/>
          <w:szCs w:val="22"/>
        </w:rPr>
        <w:t>nd agreed by all</w:t>
      </w:r>
      <w:r>
        <w:rPr>
          <w:rStyle w:val="eop"/>
          <w:rFonts w:ascii="Calibri" w:hAnsi="Calibri" w:cs="Calibri"/>
          <w:color w:val="000000"/>
          <w:sz w:val="22"/>
          <w:szCs w:val="22"/>
        </w:rPr>
        <w:t>.</w:t>
      </w:r>
      <w:r>
        <w:rPr>
          <w:rStyle w:val="eop"/>
          <w:rFonts w:ascii="Calibri" w:hAnsi="Calibri" w:cs="Calibri"/>
          <w:color w:val="000000"/>
        </w:rPr>
        <w:t xml:space="preserve"> </w:t>
      </w:r>
      <w:r w:rsidRPr="00295071">
        <w:rPr>
          <w:rStyle w:val="eop"/>
          <w:rFonts w:ascii="Calibri" w:hAnsi="Calibri" w:cs="Calibri"/>
          <w:color w:val="000000"/>
          <w:sz w:val="22"/>
          <w:szCs w:val="22"/>
        </w:rPr>
        <w:t>The Chairman will sign the minutes as soon as is practical.</w:t>
      </w:r>
    </w:p>
    <w:p w14:paraId="3B0C11DE" w14:textId="59165168" w:rsidR="009516B5" w:rsidRDefault="009516B5" w:rsidP="009516B5">
      <w:pPr>
        <w:ind w:left="1440" w:hanging="1440"/>
        <w:jc w:val="both"/>
        <w:rPr>
          <w:rStyle w:val="normaltextrun"/>
          <w:rFonts w:ascii="Calibri" w:hAnsi="Calibri" w:cs="Calibri"/>
          <w:sz w:val="22"/>
          <w:szCs w:val="22"/>
          <w:shd w:val="clear" w:color="auto" w:fill="FFFFFF"/>
        </w:rPr>
      </w:pPr>
    </w:p>
    <w:p w14:paraId="483DE1DD" w14:textId="2B486E25" w:rsidR="009516B5" w:rsidRDefault="009516B5" w:rsidP="009516B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20:0</w:t>
      </w:r>
      <w:r w:rsidR="00F80D18">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14B63AD7" w14:textId="3BFFBEDE" w:rsidR="00D0561B" w:rsidRPr="00D0561B" w:rsidRDefault="00D0561B" w:rsidP="009516B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ab/>
      </w:r>
      <w:r w:rsidRPr="00D0561B">
        <w:rPr>
          <w:rStyle w:val="normaltextrun"/>
          <w:rFonts w:ascii="Calibri" w:hAnsi="Calibri" w:cs="Calibri"/>
          <w:sz w:val="22"/>
          <w:szCs w:val="22"/>
          <w:shd w:val="clear" w:color="auto" w:fill="FFFFFF"/>
        </w:rPr>
        <w:t>None present</w:t>
      </w:r>
    </w:p>
    <w:p w14:paraId="12926C73" w14:textId="16573020" w:rsidR="009516B5" w:rsidRDefault="009516B5" w:rsidP="009516B5">
      <w:pPr>
        <w:ind w:left="1440" w:hanging="1440"/>
        <w:jc w:val="both"/>
        <w:rPr>
          <w:rStyle w:val="normaltextrun"/>
          <w:rFonts w:ascii="Calibri" w:hAnsi="Calibri" w:cs="Calibri"/>
          <w:b/>
          <w:bCs/>
          <w:sz w:val="22"/>
          <w:szCs w:val="22"/>
          <w:shd w:val="clear" w:color="auto" w:fill="FFFFFF"/>
        </w:rPr>
      </w:pPr>
    </w:p>
    <w:p w14:paraId="1BB1DB4A" w14:textId="77777777" w:rsidR="00D0561B" w:rsidRDefault="009516B5" w:rsidP="009516B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20:0</w:t>
      </w:r>
      <w:r w:rsidR="009D6E15">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r>
      <w:r w:rsidRPr="00916117">
        <w:rPr>
          <w:rFonts w:ascii="Calibri" w:hAnsi="Calibri" w:cs="Arial"/>
          <w:b/>
          <w:bCs/>
          <w:color w:val="000000"/>
          <w:sz w:val="22"/>
          <w:szCs w:val="22"/>
        </w:rPr>
        <w:t xml:space="preserve">Hyde Street </w:t>
      </w:r>
      <w:r w:rsidR="009D6E15">
        <w:rPr>
          <w:rFonts w:ascii="Calibri" w:hAnsi="Calibri" w:cs="Arial"/>
          <w:b/>
          <w:bCs/>
          <w:color w:val="000000"/>
          <w:sz w:val="22"/>
          <w:szCs w:val="22"/>
        </w:rPr>
        <w:t>Community Orchard</w:t>
      </w:r>
      <w:r>
        <w:rPr>
          <w:rFonts w:ascii="Calibri" w:hAnsi="Calibri" w:cs="Arial"/>
          <w:color w:val="000000"/>
          <w:sz w:val="22"/>
          <w:szCs w:val="22"/>
        </w:rPr>
        <w:t xml:space="preserve"> </w:t>
      </w:r>
    </w:p>
    <w:p w14:paraId="1A68BA5C" w14:textId="0E8F875F" w:rsidR="001939CE" w:rsidRDefault="00D0561B" w:rsidP="00D0561B">
      <w:pPr>
        <w:ind w:left="1440"/>
        <w:jc w:val="both"/>
        <w:rPr>
          <w:rStyle w:val="normaltextrun"/>
          <w:rFonts w:ascii="Calibri" w:hAnsi="Calibri" w:cs="Calibri"/>
          <w:sz w:val="22"/>
          <w:szCs w:val="22"/>
          <w:shd w:val="clear" w:color="auto" w:fill="FFFFFF"/>
        </w:rPr>
      </w:pPr>
      <w:r w:rsidRPr="00D0561B">
        <w:rPr>
          <w:rStyle w:val="normaltextrun"/>
          <w:rFonts w:ascii="Calibri" w:hAnsi="Calibri" w:cs="Calibri"/>
          <w:sz w:val="22"/>
          <w:szCs w:val="22"/>
          <w:shd w:val="clear" w:color="auto" w:fill="FFFFFF"/>
        </w:rPr>
        <w:t>The Clerk report</w:t>
      </w:r>
      <w:r w:rsidR="001939CE">
        <w:rPr>
          <w:rStyle w:val="normaltextrun"/>
          <w:rFonts w:ascii="Calibri" w:hAnsi="Calibri" w:cs="Calibri"/>
          <w:sz w:val="22"/>
          <w:szCs w:val="22"/>
          <w:shd w:val="clear" w:color="auto" w:fill="FFFFFF"/>
        </w:rPr>
        <w:t xml:space="preserve">ed </w:t>
      </w:r>
      <w:r w:rsidRPr="00D0561B">
        <w:rPr>
          <w:rStyle w:val="normaltextrun"/>
          <w:rFonts w:ascii="Calibri" w:hAnsi="Calibri" w:cs="Calibri"/>
          <w:sz w:val="22"/>
          <w:szCs w:val="22"/>
          <w:shd w:val="clear" w:color="auto" w:fill="FFFFFF"/>
        </w:rPr>
        <w:t xml:space="preserve">that </w:t>
      </w:r>
      <w:r>
        <w:rPr>
          <w:rStyle w:val="normaltextrun"/>
          <w:rFonts w:ascii="Calibri" w:hAnsi="Calibri" w:cs="Calibri"/>
          <w:sz w:val="22"/>
          <w:szCs w:val="22"/>
          <w:shd w:val="clear" w:color="auto" w:fill="FFFFFF"/>
        </w:rPr>
        <w:t>the tree warden has been</w:t>
      </w:r>
      <w:r w:rsidR="002D0176">
        <w:rPr>
          <w:rStyle w:val="normaltextrun"/>
          <w:rFonts w:ascii="Calibri" w:hAnsi="Calibri" w:cs="Calibri"/>
          <w:sz w:val="22"/>
          <w:szCs w:val="22"/>
          <w:shd w:val="clear" w:color="auto" w:fill="FFFFFF"/>
        </w:rPr>
        <w:t xml:space="preserve"> working with</w:t>
      </w:r>
      <w:r>
        <w:rPr>
          <w:rStyle w:val="normaltextrun"/>
          <w:rFonts w:ascii="Calibri" w:hAnsi="Calibri" w:cs="Calibri"/>
          <w:sz w:val="22"/>
          <w:szCs w:val="22"/>
          <w:shd w:val="clear" w:color="auto" w:fill="FFFFFF"/>
        </w:rPr>
        <w:t xml:space="preserve"> representatives from both Bramber and Steyning Community Orchards</w:t>
      </w:r>
      <w:r w:rsidR="001939CE">
        <w:rPr>
          <w:rStyle w:val="normaltextrun"/>
          <w:rFonts w:ascii="Calibri" w:hAnsi="Calibri" w:cs="Calibri"/>
          <w:sz w:val="22"/>
          <w:szCs w:val="22"/>
          <w:shd w:val="clear" w:color="auto" w:fill="FFFFFF"/>
        </w:rPr>
        <w:t xml:space="preserve">. Councillors discussed the location of the proposed orchard and the types of trees to be planted. It was resolved that the new trees be planted on the south side of the open space and should consist of one plum, two pear and three apple trees. </w:t>
      </w:r>
    </w:p>
    <w:p w14:paraId="6A7DE538" w14:textId="763796A4" w:rsidR="00D0561B" w:rsidRPr="00D0561B" w:rsidRDefault="001939CE" w:rsidP="00D0561B">
      <w:pPr>
        <w:ind w:left="1440"/>
        <w:jc w:val="both"/>
        <w:rPr>
          <w:rFonts w:ascii="Calibri" w:hAnsi="Calibri" w:cs="Arial"/>
          <w:sz w:val="22"/>
          <w:szCs w:val="22"/>
        </w:rPr>
      </w:pPr>
      <w:r>
        <w:rPr>
          <w:rStyle w:val="normaltextrun"/>
          <w:rFonts w:ascii="Calibri" w:hAnsi="Calibri" w:cs="Calibri"/>
          <w:sz w:val="22"/>
          <w:szCs w:val="22"/>
          <w:shd w:val="clear" w:color="auto" w:fill="FFFFFF"/>
        </w:rPr>
        <w:t>It was also agreed that each tree should have a substantial wrought iron guard which will protect them from strimmer damage and potential vandalism.</w:t>
      </w:r>
      <w:r w:rsidR="00D0561B">
        <w:rPr>
          <w:rStyle w:val="normaltextrun"/>
          <w:rFonts w:ascii="Calibri" w:hAnsi="Calibri" w:cs="Calibri"/>
          <w:sz w:val="22"/>
          <w:szCs w:val="22"/>
          <w:shd w:val="clear" w:color="auto" w:fill="FFFFFF"/>
        </w:rPr>
        <w:t xml:space="preserve"> </w:t>
      </w:r>
    </w:p>
    <w:p w14:paraId="18C0219B" w14:textId="1DD6078F" w:rsidR="009516B5" w:rsidRDefault="009516B5" w:rsidP="009516B5">
      <w:pPr>
        <w:ind w:left="1440" w:hanging="1440"/>
        <w:jc w:val="both"/>
        <w:rPr>
          <w:rStyle w:val="normaltextrun"/>
          <w:rFonts w:ascii="Calibri" w:hAnsi="Calibri" w:cs="Calibri"/>
          <w:b/>
          <w:bCs/>
          <w:sz w:val="22"/>
          <w:szCs w:val="22"/>
          <w:shd w:val="clear" w:color="auto" w:fill="FFFFFF"/>
        </w:rPr>
      </w:pPr>
    </w:p>
    <w:p w14:paraId="119E3DAE" w14:textId="1D2F5000" w:rsidR="009516B5" w:rsidRDefault="009516B5"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20:0</w:t>
      </w:r>
      <w:r w:rsidR="009D6E15">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ab/>
        <w:t xml:space="preserve">Newsletter </w:t>
      </w:r>
      <w:r w:rsidR="009D6E15">
        <w:rPr>
          <w:rStyle w:val="normaltextrun"/>
          <w:rFonts w:ascii="Calibri" w:hAnsi="Calibri" w:cs="Calibri"/>
          <w:b/>
          <w:bCs/>
          <w:sz w:val="22"/>
          <w:szCs w:val="22"/>
          <w:shd w:val="clear" w:color="auto" w:fill="FFFFFF"/>
        </w:rPr>
        <w:t xml:space="preserve">and Website </w:t>
      </w:r>
    </w:p>
    <w:p w14:paraId="10F5A361" w14:textId="7B72E9EA" w:rsidR="007968CC" w:rsidRDefault="00D0561B"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The newsletter will be delivered to residents tomorrow.</w:t>
      </w:r>
      <w:r w:rsidR="007968CC">
        <w:rPr>
          <w:rStyle w:val="normaltextrun"/>
          <w:rFonts w:ascii="Calibri" w:hAnsi="Calibri" w:cs="Calibri"/>
          <w:sz w:val="22"/>
          <w:szCs w:val="22"/>
          <w:shd w:val="clear" w:color="auto" w:fill="FFFFFF"/>
        </w:rPr>
        <w:t xml:space="preserve"> The final design was done by the Clerk (saving £350 design fee). A ‘brand’ is starting to develop with the website and newsletter having the same style. </w:t>
      </w:r>
    </w:p>
    <w:p w14:paraId="08537F8A" w14:textId="77777777" w:rsidR="001939CE" w:rsidRDefault="001939CE" w:rsidP="009516B5">
      <w:pPr>
        <w:ind w:left="1440" w:hanging="1440"/>
        <w:jc w:val="both"/>
        <w:rPr>
          <w:rStyle w:val="normaltextrun"/>
          <w:rFonts w:ascii="Calibri" w:hAnsi="Calibri" w:cs="Calibri"/>
          <w:sz w:val="22"/>
          <w:szCs w:val="22"/>
          <w:shd w:val="clear" w:color="auto" w:fill="FFFFFF"/>
        </w:rPr>
      </w:pPr>
    </w:p>
    <w:p w14:paraId="2B1BBE73" w14:textId="0FDD6417" w:rsidR="00D0561B" w:rsidRDefault="00D0561B" w:rsidP="00D0561B">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website is almost ready to ‘go live’. All the statutory information is in place but there is some optional and community information to be added. It is important that time is dedicated to checking and updating the website on a regular basis.</w:t>
      </w:r>
      <w:r w:rsidR="00B459B4">
        <w:rPr>
          <w:rStyle w:val="normaltextrun"/>
          <w:rFonts w:ascii="Calibri" w:hAnsi="Calibri" w:cs="Calibri"/>
          <w:sz w:val="22"/>
          <w:szCs w:val="22"/>
          <w:shd w:val="clear" w:color="auto" w:fill="FFFFFF"/>
        </w:rPr>
        <w:t xml:space="preserve"> The Clerk will let councillors know when the new website is up and running.</w:t>
      </w:r>
    </w:p>
    <w:p w14:paraId="0FD89218" w14:textId="02695FA4" w:rsidR="009516B5" w:rsidRDefault="009516B5" w:rsidP="009516B5">
      <w:pPr>
        <w:ind w:left="1440" w:hanging="1440"/>
        <w:jc w:val="both"/>
        <w:rPr>
          <w:rStyle w:val="normaltextrun"/>
          <w:rFonts w:ascii="Calibri" w:hAnsi="Calibri" w:cs="Calibri"/>
          <w:sz w:val="22"/>
          <w:szCs w:val="22"/>
          <w:shd w:val="clear" w:color="auto" w:fill="FFFFFF"/>
        </w:rPr>
      </w:pPr>
    </w:p>
    <w:p w14:paraId="26729976" w14:textId="48FA1F18" w:rsidR="00AD53A1" w:rsidRDefault="00AD53A1"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w:t>
      </w:r>
      <w:r w:rsidR="009D6E15">
        <w:rPr>
          <w:rStyle w:val="normaltextrun"/>
          <w:rFonts w:ascii="Calibri" w:hAnsi="Calibri" w:cs="Calibri"/>
          <w:b/>
          <w:bCs/>
          <w:sz w:val="22"/>
          <w:szCs w:val="22"/>
          <w:shd w:val="clear" w:color="auto" w:fill="FFFFFF"/>
        </w:rPr>
        <w:t>07</w:t>
      </w:r>
      <w:r>
        <w:rPr>
          <w:rStyle w:val="normaltextrun"/>
          <w:rFonts w:ascii="Calibri" w:hAnsi="Calibri" w:cs="Calibri"/>
          <w:b/>
          <w:bCs/>
          <w:sz w:val="22"/>
          <w:szCs w:val="22"/>
          <w:shd w:val="clear" w:color="auto" w:fill="FFFFFF"/>
        </w:rPr>
        <w:tab/>
      </w:r>
      <w:r w:rsidR="008437D6">
        <w:rPr>
          <w:rStyle w:val="normaltextrun"/>
          <w:rFonts w:ascii="Calibri" w:hAnsi="Calibri" w:cs="Calibri"/>
          <w:b/>
          <w:bCs/>
          <w:sz w:val="22"/>
          <w:szCs w:val="22"/>
          <w:shd w:val="clear" w:color="auto" w:fill="FFFFFF"/>
        </w:rPr>
        <w:t xml:space="preserve">Upper Beeding Parish Council - </w:t>
      </w:r>
      <w:r>
        <w:rPr>
          <w:rStyle w:val="normaltextrun"/>
          <w:rFonts w:ascii="Calibri" w:hAnsi="Calibri" w:cs="Calibri"/>
          <w:b/>
          <w:bCs/>
          <w:sz w:val="22"/>
          <w:szCs w:val="22"/>
          <w:shd w:val="clear" w:color="auto" w:fill="FFFFFF"/>
        </w:rPr>
        <w:t xml:space="preserve">Dementia Friendly Community </w:t>
      </w:r>
    </w:p>
    <w:p w14:paraId="5D6B2FC3" w14:textId="18ABA1FA" w:rsidR="00D0561B" w:rsidRDefault="00D0561B"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 xml:space="preserve">Cllr Wood distributed a written </w:t>
      </w:r>
      <w:hyperlink r:id="rId12" w:history="1">
        <w:r w:rsidRPr="002D0176">
          <w:rPr>
            <w:rStyle w:val="Hyperlink"/>
            <w:rFonts w:ascii="Calibri" w:hAnsi="Calibri" w:cs="Calibri"/>
            <w:sz w:val="22"/>
            <w:szCs w:val="22"/>
            <w:shd w:val="clear" w:color="auto" w:fill="FFFFFF"/>
          </w:rPr>
          <w:t>report</w:t>
        </w:r>
      </w:hyperlink>
      <w:r>
        <w:rPr>
          <w:rStyle w:val="normaltextrun"/>
          <w:rFonts w:ascii="Calibri" w:hAnsi="Calibri" w:cs="Calibri"/>
          <w:sz w:val="22"/>
          <w:szCs w:val="22"/>
          <w:shd w:val="clear" w:color="auto" w:fill="FFFFFF"/>
        </w:rPr>
        <w:t xml:space="preserve"> prior to the meeting, the conte</w:t>
      </w:r>
      <w:r w:rsidR="00B459B4">
        <w:rPr>
          <w:rStyle w:val="normaltextrun"/>
          <w:rFonts w:ascii="Calibri" w:hAnsi="Calibri" w:cs="Calibri"/>
          <w:sz w:val="22"/>
          <w:szCs w:val="22"/>
          <w:shd w:val="clear" w:color="auto" w:fill="FFFFFF"/>
        </w:rPr>
        <w:t>nts</w:t>
      </w:r>
      <w:r>
        <w:rPr>
          <w:rStyle w:val="normaltextrun"/>
          <w:rFonts w:ascii="Calibri" w:hAnsi="Calibri" w:cs="Calibri"/>
          <w:sz w:val="22"/>
          <w:szCs w:val="22"/>
          <w:shd w:val="clear" w:color="auto" w:fill="FFFFFF"/>
        </w:rPr>
        <w:t xml:space="preserve"> of which w</w:t>
      </w:r>
      <w:r w:rsidR="00B459B4">
        <w:rPr>
          <w:rStyle w:val="normaltextrun"/>
          <w:rFonts w:ascii="Calibri" w:hAnsi="Calibri" w:cs="Calibri"/>
          <w:sz w:val="22"/>
          <w:szCs w:val="22"/>
          <w:shd w:val="clear" w:color="auto" w:fill="FFFFFF"/>
        </w:rPr>
        <w:t>as</w:t>
      </w:r>
      <w:r>
        <w:rPr>
          <w:rStyle w:val="normaltextrun"/>
          <w:rFonts w:ascii="Calibri" w:hAnsi="Calibri" w:cs="Calibri"/>
          <w:sz w:val="22"/>
          <w:szCs w:val="22"/>
          <w:shd w:val="clear" w:color="auto" w:fill="FFFFFF"/>
        </w:rPr>
        <w:t xml:space="preserve"> discussed. It was resolved</w:t>
      </w:r>
      <w:r w:rsidR="00B459B4">
        <w:rPr>
          <w:rStyle w:val="normaltextrun"/>
          <w:rFonts w:ascii="Calibri" w:hAnsi="Calibri" w:cs="Calibri"/>
          <w:sz w:val="22"/>
          <w:szCs w:val="22"/>
          <w:shd w:val="clear" w:color="auto" w:fill="FFFFFF"/>
        </w:rPr>
        <w:t xml:space="preserve"> to progress Cllr Wood’s recommendation that the Parish Council join the </w:t>
      </w:r>
      <w:r w:rsidR="00B459B4" w:rsidRPr="00B459B4">
        <w:rPr>
          <w:rFonts w:asciiTheme="minorHAnsi" w:hAnsiTheme="minorHAnsi" w:cstheme="minorHAnsi"/>
          <w:sz w:val="22"/>
          <w:szCs w:val="22"/>
        </w:rPr>
        <w:t xml:space="preserve">Horsham District Dementia Action Alliance (HDDAA) </w:t>
      </w:r>
      <w:r w:rsidR="00B459B4">
        <w:rPr>
          <w:rFonts w:asciiTheme="minorHAnsi" w:hAnsiTheme="minorHAnsi" w:cstheme="minorHAnsi"/>
          <w:sz w:val="22"/>
          <w:szCs w:val="22"/>
        </w:rPr>
        <w:t xml:space="preserve">and develop the </w:t>
      </w:r>
      <w:r w:rsidR="00B459B4">
        <w:rPr>
          <w:rFonts w:asciiTheme="minorHAnsi" w:hAnsiTheme="minorHAnsi" w:cstheme="minorHAnsi"/>
          <w:sz w:val="22"/>
          <w:szCs w:val="22"/>
        </w:rPr>
        <w:lastRenderedPageBreak/>
        <w:t xml:space="preserve">action plan as proposed. This item will therefore be added to the next full council meeting for ratification. </w:t>
      </w:r>
    </w:p>
    <w:p w14:paraId="445AF15B" w14:textId="77777777" w:rsidR="00D0561B" w:rsidRDefault="00D0561B" w:rsidP="009516B5">
      <w:pPr>
        <w:ind w:left="1440" w:hanging="1440"/>
        <w:jc w:val="both"/>
        <w:rPr>
          <w:rStyle w:val="normaltextrun"/>
          <w:rFonts w:ascii="Calibri" w:hAnsi="Calibri" w:cs="Calibri"/>
          <w:sz w:val="22"/>
          <w:szCs w:val="22"/>
          <w:shd w:val="clear" w:color="auto" w:fill="FFFFFF"/>
        </w:rPr>
      </w:pPr>
    </w:p>
    <w:p w14:paraId="748CF138" w14:textId="7199B082" w:rsidR="00E669E4" w:rsidRDefault="00E669E4" w:rsidP="009516B5">
      <w:pPr>
        <w:ind w:left="1440" w:hanging="1440"/>
        <w:jc w:val="both"/>
        <w:rPr>
          <w:rStyle w:val="normaltextrun"/>
          <w:rFonts w:ascii="Calibri" w:hAnsi="Calibri" w:cs="Calibri"/>
          <w:sz w:val="22"/>
          <w:szCs w:val="22"/>
          <w:shd w:val="clear" w:color="auto" w:fill="FFFFFF"/>
        </w:rPr>
      </w:pPr>
      <w:r w:rsidRPr="00E669E4">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C</w:t>
      </w:r>
      <w:r w:rsidRPr="00E669E4">
        <w:rPr>
          <w:rStyle w:val="normaltextrun"/>
          <w:rFonts w:ascii="Calibri" w:hAnsi="Calibri" w:cs="Calibri"/>
          <w:b/>
          <w:bCs/>
          <w:sz w:val="22"/>
          <w:szCs w:val="22"/>
          <w:shd w:val="clear" w:color="auto" w:fill="FFFFFF"/>
        </w:rPr>
        <w:t>:1120:08</w:t>
      </w:r>
      <w:r w:rsidRPr="00E669E4">
        <w:rPr>
          <w:rStyle w:val="normaltextrun"/>
          <w:rFonts w:ascii="Calibri" w:hAnsi="Calibri" w:cs="Calibri"/>
          <w:b/>
          <w:bCs/>
          <w:sz w:val="22"/>
          <w:szCs w:val="22"/>
          <w:shd w:val="clear" w:color="auto" w:fill="FFFFFF"/>
        </w:rPr>
        <w:tab/>
        <w:t>Community Allotment Project</w:t>
      </w:r>
      <w:r>
        <w:rPr>
          <w:rStyle w:val="normaltextrun"/>
          <w:rFonts w:ascii="Calibri" w:hAnsi="Calibri" w:cs="Calibri"/>
          <w:sz w:val="22"/>
          <w:szCs w:val="22"/>
          <w:shd w:val="clear" w:color="auto" w:fill="FFFFFF"/>
        </w:rPr>
        <w:t xml:space="preserve"> </w:t>
      </w:r>
    </w:p>
    <w:p w14:paraId="66D78CD8" w14:textId="53202B06" w:rsidR="00D0561B" w:rsidRDefault="00D0561B"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Cllr Wood is the lead for the Community Allotment project</w:t>
      </w:r>
      <w:r w:rsidR="008437D6">
        <w:rPr>
          <w:rStyle w:val="normaltextrun"/>
          <w:rFonts w:ascii="Calibri" w:hAnsi="Calibri" w:cs="Calibri"/>
          <w:sz w:val="22"/>
          <w:szCs w:val="22"/>
          <w:shd w:val="clear" w:color="auto" w:fill="FFFFFF"/>
        </w:rPr>
        <w:t xml:space="preserve"> and has been working with the Clerk. </w:t>
      </w:r>
      <w:r w:rsidR="00116EA5">
        <w:rPr>
          <w:rStyle w:val="normaltextrun"/>
          <w:rFonts w:ascii="Calibri" w:hAnsi="Calibri" w:cs="Calibri"/>
          <w:sz w:val="22"/>
          <w:szCs w:val="22"/>
          <w:shd w:val="clear" w:color="auto" w:fill="FFFFFF"/>
        </w:rPr>
        <w:t>C</w:t>
      </w:r>
      <w:r w:rsidR="008437D6">
        <w:rPr>
          <w:rStyle w:val="normaltextrun"/>
          <w:rFonts w:ascii="Calibri" w:hAnsi="Calibri" w:cs="Calibri"/>
          <w:sz w:val="22"/>
          <w:szCs w:val="22"/>
          <w:shd w:val="clear" w:color="auto" w:fill="FFFFFF"/>
        </w:rPr>
        <w:t>learance of the two plots allocated for this project</w:t>
      </w:r>
      <w:r w:rsidR="00116EA5">
        <w:rPr>
          <w:rStyle w:val="normaltextrun"/>
          <w:rFonts w:ascii="Calibri" w:hAnsi="Calibri" w:cs="Calibri"/>
          <w:sz w:val="22"/>
          <w:szCs w:val="22"/>
          <w:shd w:val="clear" w:color="auto" w:fill="FFFFFF"/>
        </w:rPr>
        <w:t xml:space="preserve"> has been delayed due to </w:t>
      </w:r>
      <w:r w:rsidR="00A300C7">
        <w:rPr>
          <w:rStyle w:val="normaltextrun"/>
          <w:rFonts w:ascii="Calibri" w:hAnsi="Calibri" w:cs="Calibri"/>
          <w:sz w:val="22"/>
          <w:szCs w:val="22"/>
          <w:shd w:val="clear" w:color="auto" w:fill="FFFFFF"/>
        </w:rPr>
        <w:t>COVID-19</w:t>
      </w:r>
      <w:r w:rsidR="00116EA5">
        <w:rPr>
          <w:rStyle w:val="normaltextrun"/>
          <w:rFonts w:ascii="Calibri" w:hAnsi="Calibri" w:cs="Calibri"/>
          <w:sz w:val="22"/>
          <w:szCs w:val="22"/>
          <w:shd w:val="clear" w:color="auto" w:fill="FFFFFF"/>
        </w:rPr>
        <w:t xml:space="preserve"> restrictions and the weather, </w:t>
      </w:r>
      <w:r w:rsidR="008437D6">
        <w:rPr>
          <w:rStyle w:val="normaltextrun"/>
          <w:rFonts w:ascii="Calibri" w:hAnsi="Calibri" w:cs="Calibri"/>
          <w:sz w:val="22"/>
          <w:szCs w:val="22"/>
          <w:shd w:val="clear" w:color="auto" w:fill="FFFFFF"/>
        </w:rPr>
        <w:t>however</w:t>
      </w:r>
      <w:r w:rsidR="00CE0433">
        <w:rPr>
          <w:rStyle w:val="normaltextrun"/>
          <w:rFonts w:ascii="Calibri" w:hAnsi="Calibri" w:cs="Calibri"/>
          <w:sz w:val="22"/>
          <w:szCs w:val="22"/>
          <w:shd w:val="clear" w:color="auto" w:fill="FFFFFF"/>
        </w:rPr>
        <w:t>,</w:t>
      </w:r>
      <w:r w:rsidR="008437D6">
        <w:rPr>
          <w:rStyle w:val="normaltextrun"/>
          <w:rFonts w:ascii="Calibri" w:hAnsi="Calibri" w:cs="Calibri"/>
          <w:sz w:val="22"/>
          <w:szCs w:val="22"/>
          <w:shd w:val="clear" w:color="auto" w:fill="FFFFFF"/>
        </w:rPr>
        <w:t xml:space="preserve"> plans are underway</w:t>
      </w:r>
      <w:r w:rsidR="00116EA5">
        <w:rPr>
          <w:rStyle w:val="normaltextrun"/>
          <w:rFonts w:ascii="Calibri" w:hAnsi="Calibri" w:cs="Calibri"/>
          <w:sz w:val="22"/>
          <w:szCs w:val="22"/>
          <w:shd w:val="clear" w:color="auto" w:fill="FFFFFF"/>
        </w:rPr>
        <w:t>.</w:t>
      </w:r>
      <w:r w:rsidR="008437D6">
        <w:rPr>
          <w:rStyle w:val="normaltextrun"/>
          <w:rFonts w:ascii="Calibri" w:hAnsi="Calibri" w:cs="Calibri"/>
          <w:sz w:val="22"/>
          <w:szCs w:val="22"/>
          <w:shd w:val="clear" w:color="auto" w:fill="FFFFFF"/>
        </w:rPr>
        <w:t xml:space="preserve"> There will be no rental charge for the plots and a tenancy agreement is being prepared. </w:t>
      </w:r>
    </w:p>
    <w:p w14:paraId="5EF5804D" w14:textId="6D323FAE" w:rsidR="008437D6" w:rsidRDefault="008437D6"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t>It was resolved that the committee support this project.</w:t>
      </w:r>
    </w:p>
    <w:p w14:paraId="67A94B0E" w14:textId="64B1349F" w:rsidR="00670FC1" w:rsidRDefault="00670FC1" w:rsidP="009516B5">
      <w:pPr>
        <w:ind w:left="1440" w:hanging="1440"/>
        <w:jc w:val="both"/>
        <w:rPr>
          <w:rStyle w:val="normaltextrun"/>
          <w:rFonts w:ascii="Calibri" w:hAnsi="Calibri" w:cs="Calibri"/>
          <w:sz w:val="22"/>
          <w:szCs w:val="22"/>
          <w:shd w:val="clear" w:color="auto" w:fill="FFFFFF"/>
        </w:rPr>
      </w:pPr>
    </w:p>
    <w:p w14:paraId="00E0A674" w14:textId="77777777" w:rsidR="00295A1F" w:rsidRDefault="00AD53A1"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w:t>
      </w:r>
      <w:r w:rsidR="009D6E15">
        <w:rPr>
          <w:rStyle w:val="normaltextrun"/>
          <w:rFonts w:ascii="Calibri" w:hAnsi="Calibri" w:cs="Calibri"/>
          <w:b/>
          <w:bCs/>
          <w:sz w:val="22"/>
          <w:szCs w:val="22"/>
          <w:shd w:val="clear" w:color="auto" w:fill="FFFFFF"/>
        </w:rPr>
        <w:t>0</w:t>
      </w:r>
      <w:r w:rsidR="00E669E4">
        <w:rPr>
          <w:rStyle w:val="normaltextrun"/>
          <w:rFonts w:ascii="Calibri" w:hAnsi="Calibri" w:cs="Calibri"/>
          <w:b/>
          <w:bCs/>
          <w:sz w:val="22"/>
          <w:szCs w:val="22"/>
          <w:shd w:val="clear" w:color="auto" w:fill="FFFFFF"/>
        </w:rPr>
        <w:t>9</w:t>
      </w:r>
      <w:r>
        <w:rPr>
          <w:rStyle w:val="normaltextrun"/>
          <w:rFonts w:ascii="Calibri" w:hAnsi="Calibri" w:cs="Calibri"/>
          <w:b/>
          <w:bCs/>
          <w:sz w:val="22"/>
          <w:szCs w:val="22"/>
          <w:shd w:val="clear" w:color="auto" w:fill="FFFFFF"/>
        </w:rPr>
        <w:tab/>
        <w:t xml:space="preserve">2021/22 Budget </w:t>
      </w:r>
    </w:p>
    <w:p w14:paraId="0ED6342E" w14:textId="60E53835" w:rsidR="00295A1F" w:rsidRDefault="00295A1F" w:rsidP="00295A1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Clerk reported that the draft budget was agreed by the Finance Committee at their meeting on 24</w:t>
      </w:r>
      <w:r w:rsidRPr="00295A1F">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November and this will be presented to full council for approval at the meeting on 15</w:t>
      </w:r>
      <w:r w:rsidRPr="00295A1F">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December. The Community Committee’s requests for both an </w:t>
      </w:r>
      <w:proofErr w:type="gramStart"/>
      <w:r>
        <w:rPr>
          <w:rStyle w:val="normaltextrun"/>
          <w:rFonts w:ascii="Calibri" w:hAnsi="Calibri" w:cs="Calibri"/>
          <w:sz w:val="22"/>
          <w:szCs w:val="22"/>
          <w:shd w:val="clear" w:color="auto" w:fill="FFFFFF"/>
        </w:rPr>
        <w:t>events</w:t>
      </w:r>
      <w:proofErr w:type="gramEnd"/>
      <w:r>
        <w:rPr>
          <w:rStyle w:val="normaltextrun"/>
          <w:rFonts w:ascii="Calibri" w:hAnsi="Calibri" w:cs="Calibri"/>
          <w:sz w:val="22"/>
          <w:szCs w:val="22"/>
          <w:shd w:val="clear" w:color="auto" w:fill="FFFFFF"/>
        </w:rPr>
        <w:t xml:space="preserve"> and </w:t>
      </w:r>
      <w:r w:rsidR="00CE0433">
        <w:rPr>
          <w:rStyle w:val="normaltextrun"/>
          <w:rFonts w:ascii="Calibri" w:hAnsi="Calibri" w:cs="Calibri"/>
          <w:sz w:val="22"/>
          <w:szCs w:val="22"/>
          <w:shd w:val="clear" w:color="auto" w:fill="FFFFFF"/>
        </w:rPr>
        <w:t xml:space="preserve">a </w:t>
      </w:r>
      <w:r>
        <w:rPr>
          <w:rStyle w:val="normaltextrun"/>
          <w:rFonts w:ascii="Calibri" w:hAnsi="Calibri" w:cs="Calibri"/>
          <w:sz w:val="22"/>
          <w:szCs w:val="22"/>
          <w:shd w:val="clear" w:color="auto" w:fill="FFFFFF"/>
        </w:rPr>
        <w:t>dementia friends budget are included in the draft budget.</w:t>
      </w:r>
    </w:p>
    <w:p w14:paraId="443B3F99" w14:textId="7498FEDD" w:rsidR="00295A1F" w:rsidRDefault="00295A1F" w:rsidP="00295A1F">
      <w:pPr>
        <w:ind w:left="1440"/>
        <w:jc w:val="both"/>
        <w:rPr>
          <w:rStyle w:val="normaltextrun"/>
          <w:rFonts w:ascii="Calibri" w:hAnsi="Calibri" w:cs="Calibri"/>
          <w:sz w:val="22"/>
          <w:szCs w:val="22"/>
          <w:shd w:val="clear" w:color="auto" w:fill="FFFFFF"/>
        </w:rPr>
      </w:pPr>
    </w:p>
    <w:p w14:paraId="30EE8D96" w14:textId="77777777" w:rsidR="00116EA5" w:rsidRDefault="00AD53A1" w:rsidP="007968CC">
      <w:pPr>
        <w:ind w:left="1440" w:hanging="1440"/>
        <w:jc w:val="both"/>
        <w:rPr>
          <w:rFonts w:ascii="Calibri" w:hAnsi="Calibri" w:cs="Arial"/>
          <w:b/>
          <w:bCs/>
          <w:color w:val="000000"/>
          <w:sz w:val="22"/>
          <w:szCs w:val="22"/>
        </w:rPr>
      </w:pPr>
      <w:r>
        <w:rPr>
          <w:rStyle w:val="normaltextrun"/>
          <w:rFonts w:ascii="Calibri" w:hAnsi="Calibri" w:cs="Calibri"/>
          <w:b/>
          <w:bCs/>
          <w:sz w:val="22"/>
          <w:szCs w:val="22"/>
          <w:shd w:val="clear" w:color="auto" w:fill="FFFFFF"/>
        </w:rPr>
        <w:t>CC:1</w:t>
      </w:r>
      <w:r w:rsidR="009D6E15">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20:</w:t>
      </w:r>
      <w:r w:rsidR="00E669E4">
        <w:rPr>
          <w:rStyle w:val="normaltextrun"/>
          <w:rFonts w:ascii="Calibri" w:hAnsi="Calibri" w:cs="Calibri"/>
          <w:b/>
          <w:bCs/>
          <w:sz w:val="22"/>
          <w:szCs w:val="22"/>
          <w:shd w:val="clear" w:color="auto" w:fill="FFFFFF"/>
        </w:rPr>
        <w:t>10</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Matters raised by Councillors </w:t>
      </w:r>
    </w:p>
    <w:p w14:paraId="5E080E39" w14:textId="3018854A" w:rsidR="003816B2" w:rsidRDefault="00116EA5" w:rsidP="00116EA5">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Teatum </w:t>
      </w:r>
      <w:r w:rsidR="002D0176">
        <w:rPr>
          <w:rStyle w:val="normaltextrun"/>
          <w:rFonts w:ascii="Calibri" w:hAnsi="Calibri" w:cs="Calibri"/>
          <w:sz w:val="22"/>
          <w:szCs w:val="22"/>
          <w:shd w:val="clear" w:color="auto" w:fill="FFFFFF"/>
        </w:rPr>
        <w:t>requested</w:t>
      </w:r>
      <w:r>
        <w:rPr>
          <w:rStyle w:val="normaltextrun"/>
          <w:rFonts w:ascii="Calibri" w:hAnsi="Calibri" w:cs="Calibri"/>
          <w:sz w:val="22"/>
          <w:szCs w:val="22"/>
          <w:shd w:val="clear" w:color="auto" w:fill="FFFFFF"/>
        </w:rPr>
        <w:t xml:space="preserve"> </w:t>
      </w:r>
      <w:r w:rsidR="00C00A60">
        <w:rPr>
          <w:rStyle w:val="normaltextrun"/>
          <w:rFonts w:ascii="Calibri" w:hAnsi="Calibri" w:cs="Calibri"/>
          <w:sz w:val="22"/>
          <w:szCs w:val="22"/>
          <w:shd w:val="clear" w:color="auto" w:fill="FFFFFF"/>
        </w:rPr>
        <w:t xml:space="preserve">that </w:t>
      </w:r>
      <w:r>
        <w:rPr>
          <w:rStyle w:val="normaltextrun"/>
          <w:rFonts w:ascii="Calibri" w:hAnsi="Calibri" w:cs="Calibri"/>
          <w:sz w:val="22"/>
          <w:szCs w:val="22"/>
          <w:shd w:val="clear" w:color="auto" w:fill="FFFFFF"/>
        </w:rPr>
        <w:t xml:space="preserve">all councillors receive the newsletter before residents so they are fully informed prior to distribution. The Clerk apologised for this oversight and will forward the Winter newsletter immediately following the meeting, agreeing that future editions will be distributed earlier. </w:t>
      </w:r>
    </w:p>
    <w:p w14:paraId="57A7DF64" w14:textId="5E31EB60" w:rsidR="00116EA5" w:rsidRDefault="00116EA5" w:rsidP="00116EA5">
      <w:pPr>
        <w:ind w:left="1440"/>
        <w:jc w:val="both"/>
        <w:rPr>
          <w:rStyle w:val="normaltextrun"/>
          <w:rFonts w:ascii="Calibri" w:hAnsi="Calibri" w:cs="Calibri"/>
          <w:sz w:val="22"/>
          <w:szCs w:val="22"/>
          <w:shd w:val="clear" w:color="auto" w:fill="FFFFFF"/>
        </w:rPr>
      </w:pPr>
    </w:p>
    <w:p w14:paraId="3C1F98DE" w14:textId="62B85E45" w:rsidR="00116EA5" w:rsidRDefault="00116EA5" w:rsidP="00116EA5">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Cllr Heaver reiterated his offer of help for both the Community Orchard and other volunteer projects.</w:t>
      </w:r>
    </w:p>
    <w:p w14:paraId="5605752D" w14:textId="2A6D1FB5" w:rsidR="00116EA5" w:rsidRDefault="00116EA5" w:rsidP="00116EA5">
      <w:pPr>
        <w:ind w:left="1440"/>
        <w:jc w:val="both"/>
        <w:rPr>
          <w:rStyle w:val="normaltextrun"/>
          <w:rFonts w:ascii="Calibri" w:hAnsi="Calibri" w:cs="Calibri"/>
          <w:sz w:val="22"/>
          <w:szCs w:val="22"/>
          <w:shd w:val="clear" w:color="auto" w:fill="FFFFFF"/>
        </w:rPr>
      </w:pPr>
    </w:p>
    <w:p w14:paraId="37662CDC" w14:textId="7087C5AB" w:rsidR="00116EA5" w:rsidRDefault="00116EA5" w:rsidP="00116EA5">
      <w:pPr>
        <w:ind w:left="1440"/>
        <w:jc w:val="both"/>
        <w:rPr>
          <w:rFonts w:asciiTheme="minorHAnsi" w:hAnsiTheme="minorHAnsi"/>
          <w:sz w:val="22"/>
          <w:szCs w:val="22"/>
        </w:rPr>
      </w:pPr>
      <w:r>
        <w:rPr>
          <w:rStyle w:val="normaltextrun"/>
          <w:rFonts w:ascii="Calibri" w:hAnsi="Calibri" w:cs="Calibri"/>
          <w:sz w:val="22"/>
          <w:szCs w:val="22"/>
          <w:shd w:val="clear" w:color="auto" w:fill="FFFFFF"/>
        </w:rPr>
        <w:t xml:space="preserve">Cllr Verney suggested a working party with representatives from both the Community Committee and </w:t>
      </w:r>
      <w:r w:rsidR="00C00A60">
        <w:rPr>
          <w:rStyle w:val="normaltextrun"/>
          <w:rFonts w:ascii="Calibri" w:hAnsi="Calibri" w:cs="Calibri"/>
          <w:sz w:val="22"/>
          <w:szCs w:val="22"/>
          <w:shd w:val="clear" w:color="auto" w:fill="FFFFFF"/>
        </w:rPr>
        <w:t xml:space="preserve">the </w:t>
      </w:r>
      <w:r>
        <w:rPr>
          <w:rStyle w:val="normaltextrun"/>
          <w:rFonts w:ascii="Calibri" w:hAnsi="Calibri" w:cs="Calibri"/>
          <w:sz w:val="22"/>
          <w:szCs w:val="22"/>
          <w:shd w:val="clear" w:color="auto" w:fill="FFFFFF"/>
        </w:rPr>
        <w:t xml:space="preserve">Facilities Committee to lead </w:t>
      </w:r>
      <w:r w:rsidR="008F2BB1">
        <w:rPr>
          <w:rStyle w:val="normaltextrun"/>
          <w:rFonts w:ascii="Calibri" w:hAnsi="Calibri" w:cs="Calibri"/>
          <w:sz w:val="22"/>
          <w:szCs w:val="22"/>
          <w:shd w:val="clear" w:color="auto" w:fill="FFFFFF"/>
        </w:rPr>
        <w:t>a project to recruit and manage volunteers. This will be put to full council for consideration.</w:t>
      </w:r>
    </w:p>
    <w:p w14:paraId="4BF21E93" w14:textId="33A70875" w:rsidR="007968CC" w:rsidRDefault="007968CC" w:rsidP="007968CC">
      <w:pPr>
        <w:ind w:left="1440" w:hanging="1440"/>
        <w:jc w:val="both"/>
      </w:pPr>
    </w:p>
    <w:p w14:paraId="727CF003" w14:textId="3E108DA3" w:rsidR="007968CC" w:rsidRDefault="007968CC" w:rsidP="007968CC">
      <w:pPr>
        <w:ind w:left="1440" w:hanging="1440"/>
        <w:jc w:val="both"/>
      </w:pPr>
    </w:p>
    <w:p w14:paraId="1C168B72" w14:textId="27F0571A" w:rsidR="007968CC" w:rsidRDefault="007968CC" w:rsidP="007968CC">
      <w:pPr>
        <w:ind w:left="1440" w:hanging="1440"/>
        <w:jc w:val="both"/>
      </w:pPr>
    </w:p>
    <w:p w14:paraId="483455FA" w14:textId="15F6C365" w:rsidR="007968CC" w:rsidRDefault="007968CC" w:rsidP="007968CC">
      <w:pPr>
        <w:ind w:left="720" w:firstLine="720"/>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8F2BB1">
        <w:rPr>
          <w:rFonts w:ascii="Calibri" w:hAnsi="Calibri" w:cs="Arial"/>
          <w:color w:val="000000"/>
          <w:sz w:val="22"/>
          <w:szCs w:val="22"/>
        </w:rPr>
        <w:t>7:56</w:t>
      </w:r>
      <w:r>
        <w:rPr>
          <w:rFonts w:ascii="Calibri" w:hAnsi="Calibri" w:cs="Arial"/>
          <w:color w:val="000000"/>
          <w:sz w:val="22"/>
          <w:szCs w:val="22"/>
        </w:rPr>
        <w:t>pm</w:t>
      </w:r>
    </w:p>
    <w:p w14:paraId="1AD3241A" w14:textId="77777777" w:rsidR="007968CC" w:rsidRDefault="007968CC" w:rsidP="007968CC">
      <w:pPr>
        <w:jc w:val="both"/>
        <w:rPr>
          <w:rFonts w:ascii="Calibri" w:hAnsi="Calibri" w:cs="Arial"/>
          <w:sz w:val="22"/>
          <w:szCs w:val="22"/>
        </w:rPr>
      </w:pPr>
    </w:p>
    <w:p w14:paraId="311CA97A" w14:textId="23B7177A" w:rsidR="007968CC" w:rsidRDefault="007968CC" w:rsidP="007968CC">
      <w:pPr>
        <w:jc w:val="both"/>
        <w:rPr>
          <w:rFonts w:ascii="Calibri" w:hAnsi="Calibri" w:cs="Arial"/>
          <w:sz w:val="22"/>
          <w:szCs w:val="22"/>
        </w:rPr>
      </w:pPr>
    </w:p>
    <w:p w14:paraId="420C5B97" w14:textId="77777777" w:rsidR="00C00A60" w:rsidRDefault="00C00A60" w:rsidP="007968CC">
      <w:pPr>
        <w:jc w:val="both"/>
        <w:rPr>
          <w:rFonts w:ascii="Calibri" w:hAnsi="Calibri" w:cs="Arial"/>
          <w:sz w:val="22"/>
          <w:szCs w:val="22"/>
        </w:rPr>
      </w:pPr>
    </w:p>
    <w:p w14:paraId="339E715B" w14:textId="77777777" w:rsidR="007968CC" w:rsidRPr="001E3B22" w:rsidRDefault="007968CC" w:rsidP="007968CC">
      <w:pPr>
        <w:ind w:left="720" w:firstLine="720"/>
        <w:rPr>
          <w:rFonts w:asciiTheme="minorHAnsi" w:hAnsiTheme="minorHAnsi"/>
          <w:b/>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4A4A4D3F" w14:textId="77777777" w:rsidR="007968CC" w:rsidRDefault="007968CC" w:rsidP="007968CC">
      <w:pPr>
        <w:ind w:left="1440" w:hanging="1440"/>
        <w:jc w:val="both"/>
      </w:pPr>
    </w:p>
    <w:sectPr w:rsidR="007968CC" w:rsidSect="00F43C33">
      <w:headerReference w:type="even" r:id="rId13"/>
      <w:headerReference w:type="default" r:id="rId14"/>
      <w:footerReference w:type="even" r:id="rId15"/>
      <w:footerReference w:type="default" r:id="rId16"/>
      <w:headerReference w:type="first" r:id="rId17"/>
      <w:footerReference w:type="first" r:id="rId18"/>
      <w:pgSz w:w="11906" w:h="16838"/>
      <w:pgMar w:top="1249" w:right="1440" w:bottom="1440" w:left="1440"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B663" w14:textId="77777777" w:rsidR="00A300C7" w:rsidRDefault="00A3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FE2D" w14:textId="7E9A4718" w:rsidR="00DE087F" w:rsidRPr="00EE6733" w:rsidRDefault="00F835D3" w:rsidP="00DE087F">
    <w:pPr>
      <w:pStyle w:val="Footer"/>
      <w:jc w:val="center"/>
      <w:rPr>
        <w:rFonts w:asciiTheme="minorHAnsi" w:hAnsiTheme="minorHAnsi" w:cstheme="minorHAnsi"/>
        <w:sz w:val="18"/>
        <w:szCs w:val="18"/>
      </w:rPr>
    </w:pPr>
    <w:r>
      <w:rPr>
        <w:rFonts w:asciiTheme="minorHAnsi" w:hAnsiTheme="minorHAnsi" w:cstheme="minorHAnsi"/>
        <w:sz w:val="18"/>
        <w:szCs w:val="18"/>
      </w:rPr>
      <w:t xml:space="preserve">The Gladys Bevan Hall, Church Lane, </w:t>
    </w:r>
    <w:r w:rsidR="00DE087F" w:rsidRPr="00EE6733">
      <w:rPr>
        <w:rFonts w:asciiTheme="minorHAnsi" w:hAnsiTheme="minorHAnsi" w:cstheme="minorHAnsi"/>
        <w:sz w:val="18"/>
        <w:szCs w:val="18"/>
      </w:rPr>
      <w:t>Upper Beeding, West Sussex BN44 3</w:t>
    </w:r>
    <w:r>
      <w:rPr>
        <w:rFonts w:asciiTheme="minorHAnsi" w:hAnsiTheme="minorHAnsi" w:cstheme="minorHAnsi"/>
        <w:sz w:val="18"/>
        <w:szCs w:val="18"/>
      </w:rPr>
      <w:t>HP</w:t>
    </w:r>
    <w:r w:rsidR="00DE087F" w:rsidRPr="00EE6733">
      <w:rPr>
        <w:rFonts w:asciiTheme="minorHAnsi" w:hAnsiTheme="minorHAnsi" w:cstheme="minorHAnsi"/>
        <w:sz w:val="18"/>
        <w:szCs w:val="18"/>
      </w:rPr>
      <w:t xml:space="preserve"> Telephone: 01903 81</w:t>
    </w:r>
    <w:r>
      <w:rPr>
        <w:rFonts w:asciiTheme="minorHAnsi" w:hAnsiTheme="minorHAnsi" w:cstheme="minorHAnsi"/>
        <w:sz w:val="18"/>
        <w:szCs w:val="18"/>
      </w:rPr>
      <w:t>6911</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288D" w14:textId="77777777" w:rsidR="00A300C7" w:rsidRDefault="00A3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A00F" w14:textId="61D89661" w:rsidR="00A300C7" w:rsidRDefault="00A3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6F99" w14:textId="4D0DEDD1" w:rsidR="00DE087F" w:rsidRPr="00FD1F12" w:rsidRDefault="00FD1F12" w:rsidP="00FD1F12">
    <w:pPr>
      <w:pStyle w:val="Header"/>
      <w:jc w:val="center"/>
      <w:rPr>
        <w:rFonts w:asciiTheme="minorHAnsi" w:hAnsiTheme="minorHAnsi" w:cstheme="minorHAnsi"/>
        <w:sz w:val="36"/>
        <w:szCs w:val="36"/>
      </w:rPr>
    </w:pPr>
    <w:r w:rsidRPr="00FD1F12">
      <w:rPr>
        <w:rFonts w:asciiTheme="minorHAnsi" w:hAnsiTheme="minorHAnsi" w:cstheme="minorHAnsi"/>
        <w:sz w:val="36"/>
        <w:szCs w:val="36"/>
      </w:rPr>
      <w:t>Upper Beeding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4031C" w14:textId="68BE2684" w:rsidR="00A300C7" w:rsidRDefault="00A30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25C4"/>
    <w:rsid w:val="00006F93"/>
    <w:rsid w:val="00062FDF"/>
    <w:rsid w:val="0007132A"/>
    <w:rsid w:val="000726FF"/>
    <w:rsid w:val="00074BFC"/>
    <w:rsid w:val="00077E65"/>
    <w:rsid w:val="00085764"/>
    <w:rsid w:val="000A6642"/>
    <w:rsid w:val="000B3AFB"/>
    <w:rsid w:val="000B3E80"/>
    <w:rsid w:val="000C7B52"/>
    <w:rsid w:val="000D043A"/>
    <w:rsid w:val="000D3715"/>
    <w:rsid w:val="000F2FEC"/>
    <w:rsid w:val="00116EA5"/>
    <w:rsid w:val="001228F5"/>
    <w:rsid w:val="00131E4D"/>
    <w:rsid w:val="00137F97"/>
    <w:rsid w:val="0019069E"/>
    <w:rsid w:val="001939CE"/>
    <w:rsid w:val="001A4F4B"/>
    <w:rsid w:val="001B1C07"/>
    <w:rsid w:val="001C061B"/>
    <w:rsid w:val="001D2ADC"/>
    <w:rsid w:val="001D4CBD"/>
    <w:rsid w:val="001E3B22"/>
    <w:rsid w:val="001F4C84"/>
    <w:rsid w:val="001F7DAF"/>
    <w:rsid w:val="00206EAF"/>
    <w:rsid w:val="00211A32"/>
    <w:rsid w:val="00216625"/>
    <w:rsid w:val="0025389B"/>
    <w:rsid w:val="00263D91"/>
    <w:rsid w:val="002675F4"/>
    <w:rsid w:val="00273027"/>
    <w:rsid w:val="00295A1F"/>
    <w:rsid w:val="002A11AA"/>
    <w:rsid w:val="002B2560"/>
    <w:rsid w:val="002B569A"/>
    <w:rsid w:val="002B71F9"/>
    <w:rsid w:val="002C50C4"/>
    <w:rsid w:val="002D0176"/>
    <w:rsid w:val="002E0698"/>
    <w:rsid w:val="002F3F08"/>
    <w:rsid w:val="003052AC"/>
    <w:rsid w:val="0030777E"/>
    <w:rsid w:val="00317410"/>
    <w:rsid w:val="00350584"/>
    <w:rsid w:val="0037094C"/>
    <w:rsid w:val="003816B2"/>
    <w:rsid w:val="003915BB"/>
    <w:rsid w:val="003C1224"/>
    <w:rsid w:val="003F6F31"/>
    <w:rsid w:val="00410D06"/>
    <w:rsid w:val="00422F96"/>
    <w:rsid w:val="00431E30"/>
    <w:rsid w:val="004529B6"/>
    <w:rsid w:val="004730F9"/>
    <w:rsid w:val="00475DDD"/>
    <w:rsid w:val="00476079"/>
    <w:rsid w:val="004D3344"/>
    <w:rsid w:val="004D66EA"/>
    <w:rsid w:val="004E7E1E"/>
    <w:rsid w:val="004F67EB"/>
    <w:rsid w:val="00505C9C"/>
    <w:rsid w:val="00506898"/>
    <w:rsid w:val="00515454"/>
    <w:rsid w:val="00574DA2"/>
    <w:rsid w:val="005B7690"/>
    <w:rsid w:val="005C1D5A"/>
    <w:rsid w:val="005C7393"/>
    <w:rsid w:val="005D3180"/>
    <w:rsid w:val="005F05D0"/>
    <w:rsid w:val="00620A90"/>
    <w:rsid w:val="00621601"/>
    <w:rsid w:val="006348E3"/>
    <w:rsid w:val="00670FC1"/>
    <w:rsid w:val="00672AF8"/>
    <w:rsid w:val="00682C2D"/>
    <w:rsid w:val="0068409E"/>
    <w:rsid w:val="006852B5"/>
    <w:rsid w:val="006A3E4E"/>
    <w:rsid w:val="006F186B"/>
    <w:rsid w:val="00702359"/>
    <w:rsid w:val="0072594B"/>
    <w:rsid w:val="007362D2"/>
    <w:rsid w:val="007466CB"/>
    <w:rsid w:val="00762064"/>
    <w:rsid w:val="00763333"/>
    <w:rsid w:val="0077465A"/>
    <w:rsid w:val="007968CC"/>
    <w:rsid w:val="00797B04"/>
    <w:rsid w:val="007B1D75"/>
    <w:rsid w:val="007B2855"/>
    <w:rsid w:val="008437D6"/>
    <w:rsid w:val="008C74BB"/>
    <w:rsid w:val="008E6EAD"/>
    <w:rsid w:val="008F2BB1"/>
    <w:rsid w:val="008F4E8C"/>
    <w:rsid w:val="00904B01"/>
    <w:rsid w:val="00916117"/>
    <w:rsid w:val="009516B5"/>
    <w:rsid w:val="009741DB"/>
    <w:rsid w:val="00974E9A"/>
    <w:rsid w:val="009775ED"/>
    <w:rsid w:val="00990835"/>
    <w:rsid w:val="009D6E15"/>
    <w:rsid w:val="009F5152"/>
    <w:rsid w:val="00A02F15"/>
    <w:rsid w:val="00A300C7"/>
    <w:rsid w:val="00A42DD8"/>
    <w:rsid w:val="00A61D6D"/>
    <w:rsid w:val="00A72DA3"/>
    <w:rsid w:val="00A80F8B"/>
    <w:rsid w:val="00AB684F"/>
    <w:rsid w:val="00AC334A"/>
    <w:rsid w:val="00AD53A1"/>
    <w:rsid w:val="00AE4CA0"/>
    <w:rsid w:val="00AF24CB"/>
    <w:rsid w:val="00AF56CA"/>
    <w:rsid w:val="00AF5EA7"/>
    <w:rsid w:val="00AF70D7"/>
    <w:rsid w:val="00B14246"/>
    <w:rsid w:val="00B459B4"/>
    <w:rsid w:val="00B62A4C"/>
    <w:rsid w:val="00B84C36"/>
    <w:rsid w:val="00B85E57"/>
    <w:rsid w:val="00B85E9B"/>
    <w:rsid w:val="00B92BE7"/>
    <w:rsid w:val="00BD138E"/>
    <w:rsid w:val="00C00A60"/>
    <w:rsid w:val="00C16B5F"/>
    <w:rsid w:val="00C317E4"/>
    <w:rsid w:val="00C4793E"/>
    <w:rsid w:val="00C61037"/>
    <w:rsid w:val="00CB12CA"/>
    <w:rsid w:val="00CC16A8"/>
    <w:rsid w:val="00CC5507"/>
    <w:rsid w:val="00CE0433"/>
    <w:rsid w:val="00CE05CD"/>
    <w:rsid w:val="00CF73A1"/>
    <w:rsid w:val="00D0561B"/>
    <w:rsid w:val="00D2110F"/>
    <w:rsid w:val="00D60745"/>
    <w:rsid w:val="00DD332D"/>
    <w:rsid w:val="00DD5687"/>
    <w:rsid w:val="00DE087F"/>
    <w:rsid w:val="00DE4D48"/>
    <w:rsid w:val="00DE5F58"/>
    <w:rsid w:val="00E1230B"/>
    <w:rsid w:val="00E339B2"/>
    <w:rsid w:val="00E37739"/>
    <w:rsid w:val="00E43A46"/>
    <w:rsid w:val="00E44820"/>
    <w:rsid w:val="00E54745"/>
    <w:rsid w:val="00E669E4"/>
    <w:rsid w:val="00E87B11"/>
    <w:rsid w:val="00E913C9"/>
    <w:rsid w:val="00E97443"/>
    <w:rsid w:val="00ED710D"/>
    <w:rsid w:val="00EE0777"/>
    <w:rsid w:val="00EE2784"/>
    <w:rsid w:val="00EE6733"/>
    <w:rsid w:val="00F021AF"/>
    <w:rsid w:val="00F376A9"/>
    <w:rsid w:val="00F4379F"/>
    <w:rsid w:val="00F43C33"/>
    <w:rsid w:val="00F80D18"/>
    <w:rsid w:val="00F835D3"/>
    <w:rsid w:val="00FD1F12"/>
    <w:rsid w:val="00FE33CF"/>
    <w:rsid w:val="00FE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paragraph" w:customStyle="1" w:styleId="paragraph">
    <w:name w:val="paragraph"/>
    <w:basedOn w:val="Normal"/>
    <w:rsid w:val="00FD1F12"/>
    <w:pPr>
      <w:spacing w:before="100" w:beforeAutospacing="1" w:after="100" w:afterAutospacing="1"/>
    </w:pPr>
    <w:rPr>
      <w:szCs w:val="24"/>
    </w:rPr>
  </w:style>
  <w:style w:type="character" w:customStyle="1" w:styleId="normaltextrun">
    <w:name w:val="normaltextrun"/>
    <w:basedOn w:val="DefaultParagraphFont"/>
    <w:rsid w:val="00FD1F12"/>
  </w:style>
  <w:style w:type="character" w:customStyle="1" w:styleId="eop">
    <w:name w:val="eop"/>
    <w:basedOn w:val="DefaultParagraphFont"/>
    <w:rsid w:val="00FD1F12"/>
  </w:style>
  <w:style w:type="character" w:styleId="FollowedHyperlink">
    <w:name w:val="FollowedHyperlink"/>
    <w:basedOn w:val="DefaultParagraphFont"/>
    <w:uiPriority w:val="99"/>
    <w:semiHidden/>
    <w:unhideWhenUsed/>
    <w:rsid w:val="00F8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89120">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0"/>
          <w:marRight w:val="0"/>
          <w:marTop w:val="0"/>
          <w:marBottom w:val="0"/>
          <w:divBdr>
            <w:top w:val="none" w:sz="0" w:space="0" w:color="auto"/>
            <w:left w:val="none" w:sz="0" w:space="0" w:color="auto"/>
            <w:bottom w:val="none" w:sz="0" w:space="0" w:color="auto"/>
            <w:right w:val="none" w:sz="0" w:space="0" w:color="auto"/>
          </w:divBdr>
        </w:div>
        <w:div w:id="78978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erbeedingpc.sharepoint.com/:w:/s/UBPC/EZFt5ci6pP9Omt-3Hu_k7KUBly6K-ROW5VcSf3A59u9OFA?e=FQ7YB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VUJMV_j-QdClGFQXXNShp4BlF6LEwG3Ap-6C3PuPhXK5A?e=GK0lc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C245C-00A4-4B80-B982-FD81161CD520}">
  <ds:schemaRefs>
    <ds:schemaRef ds:uri="afea332c-c891-456e-95b9-fb63242f2136"/>
    <ds:schemaRef ds:uri="0a6226a6-0060-4445-9b24-f268a79ebeff"/>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C45834-C809-4B11-AFF9-EC5AA66CF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E93D6-0B0C-4C3D-B786-BBE4C750A702}">
  <ds:schemaRefs>
    <ds:schemaRef ds:uri="http://schemas.openxmlformats.org/officeDocument/2006/bibliography"/>
  </ds:schemaRefs>
</ds:datastoreItem>
</file>

<file path=customXml/itemProps4.xml><?xml version="1.0" encoding="utf-8"?>
<ds:datastoreItem xmlns:ds="http://schemas.openxmlformats.org/officeDocument/2006/customXml" ds:itemID="{2E9A7ECA-AB23-46F1-90ED-464B899C7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cp:revision>
  <cp:lastPrinted>2020-12-02T12:23:00Z</cp:lastPrinted>
  <dcterms:created xsi:type="dcterms:W3CDTF">2021-03-30T15:25:00Z</dcterms:created>
  <dcterms:modified xsi:type="dcterms:W3CDTF">2021-03-30T15:25:00Z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