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86BB" w14:textId="77777777" w:rsidR="00596C41" w:rsidRDefault="00596C41" w:rsidP="00596C41">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Beeding and Bramber Village Hall on</w:t>
      </w:r>
    </w:p>
    <w:p w14:paraId="73978142" w14:textId="3048CF28" w:rsidR="00596C41" w:rsidRDefault="00596C41" w:rsidP="00596C41">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19</w:t>
      </w:r>
      <w:r w:rsidRPr="00596C41">
        <w:rPr>
          <w:rFonts w:asciiTheme="minorHAnsi" w:hAnsiTheme="minorHAnsi" w:cstheme="minorHAnsi"/>
          <w:b/>
          <w:szCs w:val="24"/>
          <w:vertAlign w:val="superscript"/>
        </w:rPr>
        <w:t>th</w:t>
      </w:r>
      <w:r>
        <w:rPr>
          <w:rFonts w:asciiTheme="minorHAnsi" w:hAnsiTheme="minorHAnsi" w:cstheme="minorHAnsi"/>
          <w:b/>
          <w:szCs w:val="24"/>
        </w:rPr>
        <w:t xml:space="preserve"> October 2021 at 7pm </w:t>
      </w:r>
    </w:p>
    <w:p w14:paraId="1646AC34" w14:textId="77777777" w:rsidR="00596C41" w:rsidRDefault="00596C41" w:rsidP="00596C41">
      <w:pPr>
        <w:tabs>
          <w:tab w:val="left" w:pos="264"/>
        </w:tabs>
        <w:jc w:val="center"/>
        <w:rPr>
          <w:rFonts w:asciiTheme="minorHAnsi" w:hAnsiTheme="minorHAnsi" w:cstheme="minorHAnsi"/>
          <w:b/>
          <w:szCs w:val="24"/>
        </w:rPr>
      </w:pPr>
    </w:p>
    <w:p w14:paraId="3048F7AC" w14:textId="77777777" w:rsidR="00596C41" w:rsidRPr="009E24DC" w:rsidRDefault="00596C41" w:rsidP="00596C41">
      <w:pPr>
        <w:tabs>
          <w:tab w:val="left" w:pos="180"/>
        </w:tabs>
        <w:rPr>
          <w:rFonts w:asciiTheme="minorHAnsi" w:hAnsiTheme="minorHAnsi" w:cstheme="minorHAnsi"/>
          <w:b/>
          <w:sz w:val="10"/>
          <w:szCs w:val="10"/>
        </w:rPr>
      </w:pPr>
      <w:r>
        <w:rPr>
          <w:rFonts w:asciiTheme="minorHAnsi" w:hAnsiTheme="minorHAnsi" w:cstheme="minorHAnsi"/>
          <w:b/>
          <w:sz w:val="20"/>
        </w:rPr>
        <w:tab/>
      </w:r>
    </w:p>
    <w:p w14:paraId="7A523E79" w14:textId="613A2CD1" w:rsidR="00596C41" w:rsidRDefault="00596C41" w:rsidP="00596C41">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 xml:space="preserve">), I. Allen, S. Birnstingl, </w:t>
      </w:r>
      <w:r w:rsidR="004D099C">
        <w:rPr>
          <w:rFonts w:asciiTheme="minorHAnsi" w:hAnsiTheme="minorHAnsi" w:cstheme="minorHAnsi"/>
          <w:bCs/>
          <w:sz w:val="22"/>
          <w:szCs w:val="22"/>
        </w:rPr>
        <w:t xml:space="preserve">J. Cannon, </w:t>
      </w:r>
      <w:r>
        <w:rPr>
          <w:rFonts w:asciiTheme="minorHAnsi" w:hAnsiTheme="minorHAnsi" w:cstheme="minorHAnsi"/>
          <w:bCs/>
          <w:sz w:val="22"/>
          <w:szCs w:val="22"/>
        </w:rPr>
        <w:t xml:space="preserve">A. Chilver, F. Heaver, S. Teatum, C. Verney and C. Warren. </w:t>
      </w:r>
    </w:p>
    <w:p w14:paraId="4033A29D" w14:textId="77777777" w:rsidR="00596C41" w:rsidRPr="00FF5A61" w:rsidRDefault="00596C41" w:rsidP="00596C41">
      <w:pPr>
        <w:jc w:val="both"/>
        <w:rPr>
          <w:rFonts w:asciiTheme="minorHAnsi" w:hAnsiTheme="minorHAnsi" w:cstheme="minorHAnsi"/>
          <w:bCs/>
          <w:sz w:val="22"/>
          <w:szCs w:val="22"/>
        </w:rPr>
      </w:pPr>
    </w:p>
    <w:p w14:paraId="17F24837" w14:textId="77777777" w:rsidR="00596C41" w:rsidRPr="009E24DC" w:rsidRDefault="00596C41" w:rsidP="00596C41">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44C91E07" w14:textId="2D5C5ABD" w:rsidR="00596C41" w:rsidRDefault="00596C41" w:rsidP="00596C41">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w:t>
      </w:r>
      <w:r w:rsidRPr="00213CC8">
        <w:rPr>
          <w:rFonts w:asciiTheme="minorHAnsi" w:hAnsiTheme="minorHAnsi" w:cstheme="minorHAnsi"/>
          <w:sz w:val="22"/>
          <w:szCs w:val="22"/>
        </w:rPr>
        <w:t>District Councillor Mike Croke</w:t>
      </w:r>
      <w:r w:rsidR="00AB05A1">
        <w:rPr>
          <w:rFonts w:asciiTheme="minorHAnsi" w:hAnsiTheme="minorHAnsi" w:cstheme="minorHAnsi"/>
          <w:sz w:val="22"/>
          <w:szCs w:val="22"/>
        </w:rPr>
        <w:t>r.</w:t>
      </w:r>
    </w:p>
    <w:p w14:paraId="37E4464A" w14:textId="4B694A1E" w:rsidR="00596C41" w:rsidRDefault="00596C41" w:rsidP="00596C41">
      <w:pPr>
        <w:jc w:val="both"/>
        <w:rPr>
          <w:rFonts w:asciiTheme="minorHAnsi" w:hAnsiTheme="minorHAnsi" w:cstheme="minorHAnsi"/>
          <w:sz w:val="22"/>
          <w:szCs w:val="22"/>
        </w:rPr>
      </w:pPr>
    </w:p>
    <w:p w14:paraId="3BDD4346" w14:textId="20E72CF6" w:rsidR="00596C41" w:rsidRPr="00A437BB" w:rsidRDefault="00596C41" w:rsidP="00596C41">
      <w:pPr>
        <w:rPr>
          <w:rFonts w:ascii="Calibri" w:hAnsi="Calibri" w:cs="Arial"/>
          <w:color w:val="000000"/>
          <w:sz w:val="20"/>
        </w:rPr>
      </w:pPr>
      <w:r w:rsidRPr="008E161F">
        <w:rPr>
          <w:rFonts w:asciiTheme="minorHAnsi" w:hAnsiTheme="minorHAnsi" w:cstheme="minorHAnsi"/>
          <w:b/>
          <w:bCs/>
          <w:sz w:val="22"/>
          <w:szCs w:val="22"/>
          <w:u w:val="single"/>
        </w:rPr>
        <w:t>Members of the public:</w:t>
      </w:r>
      <w:r w:rsidR="00A437BB">
        <w:rPr>
          <w:rFonts w:asciiTheme="minorHAnsi" w:hAnsiTheme="minorHAnsi" w:cstheme="minorHAnsi"/>
          <w:b/>
          <w:bCs/>
          <w:sz w:val="22"/>
          <w:szCs w:val="22"/>
          <w:u w:val="single"/>
        </w:rPr>
        <w:t xml:space="preserve"> </w:t>
      </w:r>
      <w:r w:rsidR="00F56A56">
        <w:rPr>
          <w:rFonts w:asciiTheme="minorHAnsi" w:hAnsiTheme="minorHAnsi" w:cstheme="minorHAnsi"/>
          <w:sz w:val="22"/>
          <w:szCs w:val="22"/>
        </w:rPr>
        <w:t>5</w:t>
      </w:r>
    </w:p>
    <w:p w14:paraId="59F49F71" w14:textId="77777777" w:rsidR="00596C41" w:rsidRPr="00AF45F6" w:rsidRDefault="00596C41" w:rsidP="00596C41">
      <w:pPr>
        <w:jc w:val="both"/>
        <w:rPr>
          <w:rFonts w:asciiTheme="minorHAnsi" w:hAnsiTheme="minorHAnsi" w:cstheme="minorHAnsi"/>
          <w:sz w:val="22"/>
          <w:szCs w:val="22"/>
        </w:rPr>
      </w:pPr>
    </w:p>
    <w:p w14:paraId="18959482" w14:textId="65AD7DBB" w:rsidR="00596C41" w:rsidRDefault="00596C41" w:rsidP="00596C41">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members of the public of the requirement that they limit their participation to the Public Adjournment section of the meeting.</w:t>
      </w:r>
      <w:r>
        <w:rPr>
          <w:rStyle w:val="eop"/>
          <w:rFonts w:ascii="Calibri" w:hAnsi="Calibri" w:cs="Calibri"/>
          <w:color w:val="000000"/>
          <w:sz w:val="22"/>
          <w:szCs w:val="22"/>
          <w:shd w:val="clear" w:color="auto" w:fill="FFFFFF"/>
        </w:rPr>
        <w:t> </w:t>
      </w:r>
    </w:p>
    <w:p w14:paraId="4BBD5762" w14:textId="77777777" w:rsidR="00596C41" w:rsidRDefault="00596C41" w:rsidP="00596C41">
      <w:pPr>
        <w:rPr>
          <w:rStyle w:val="eop"/>
          <w:rFonts w:ascii="Calibri" w:hAnsi="Calibri" w:cs="Calibri"/>
          <w:color w:val="000000"/>
          <w:sz w:val="22"/>
          <w:szCs w:val="22"/>
          <w:shd w:val="clear" w:color="auto" w:fill="FFFFFF"/>
        </w:rPr>
      </w:pPr>
    </w:p>
    <w:p w14:paraId="598B7B22" w14:textId="77777777" w:rsidR="00596C41" w:rsidRDefault="00596C41" w:rsidP="00596C41">
      <w:pPr>
        <w:jc w:val="both"/>
        <w:rPr>
          <w:rFonts w:asciiTheme="minorHAnsi" w:hAnsiTheme="minorHAnsi" w:cstheme="minorHAnsi"/>
          <w:sz w:val="22"/>
          <w:szCs w:val="22"/>
        </w:rPr>
      </w:pPr>
    </w:p>
    <w:p w14:paraId="57344DFA" w14:textId="19A9F52F" w:rsidR="00040A08" w:rsidRDefault="00040A08" w:rsidP="00040A08">
      <w:pPr>
        <w:rPr>
          <w:rFonts w:ascii="Calibri" w:hAnsi="Calibri" w:cs="Arial"/>
          <w:color w:val="000000"/>
          <w:sz w:val="22"/>
          <w:szCs w:val="22"/>
        </w:rPr>
      </w:pPr>
      <w:r>
        <w:rPr>
          <w:rFonts w:ascii="Calibri" w:hAnsi="Calibri" w:cs="Arial"/>
          <w:b/>
          <w:color w:val="000000"/>
          <w:sz w:val="22"/>
          <w:szCs w:val="22"/>
        </w:rPr>
        <w:t>C:</w:t>
      </w:r>
      <w:r w:rsidR="00A83895">
        <w:rPr>
          <w:rFonts w:ascii="Calibri" w:hAnsi="Calibri" w:cs="Arial"/>
          <w:b/>
          <w:color w:val="000000"/>
          <w:sz w:val="22"/>
          <w:szCs w:val="22"/>
        </w:rPr>
        <w:t>10</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282FD49B" w14:textId="3E459A1F" w:rsidR="0090290E" w:rsidRDefault="0090290E" w:rsidP="0090290E">
      <w:pPr>
        <w:ind w:left="1440"/>
        <w:rPr>
          <w:rFonts w:ascii="Calibri" w:hAnsi="Calibri" w:cs="Arial"/>
          <w:color w:val="000000"/>
          <w:sz w:val="22"/>
          <w:szCs w:val="22"/>
        </w:rPr>
      </w:pPr>
      <w:r>
        <w:rPr>
          <w:rFonts w:ascii="Calibri" w:hAnsi="Calibri" w:cs="Arial"/>
          <w:color w:val="000000"/>
          <w:sz w:val="22"/>
          <w:szCs w:val="22"/>
        </w:rPr>
        <w:t xml:space="preserve">Apologies were received from Cllr </w:t>
      </w:r>
      <w:r w:rsidR="00AB05A1">
        <w:rPr>
          <w:rFonts w:ascii="Calibri" w:hAnsi="Calibri" w:cs="Arial"/>
          <w:color w:val="000000"/>
          <w:sz w:val="22"/>
          <w:szCs w:val="22"/>
        </w:rPr>
        <w:t xml:space="preserve">Albright, </w:t>
      </w:r>
      <w:r w:rsidR="00A437BB">
        <w:rPr>
          <w:rFonts w:ascii="Calibri" w:hAnsi="Calibri" w:cs="Arial"/>
          <w:color w:val="000000"/>
          <w:sz w:val="22"/>
          <w:szCs w:val="22"/>
        </w:rPr>
        <w:t xml:space="preserve">Cllr Bull, </w:t>
      </w:r>
      <w:r w:rsidR="00AB05A1">
        <w:rPr>
          <w:rFonts w:ascii="Calibri" w:hAnsi="Calibri" w:cs="Arial"/>
          <w:color w:val="000000"/>
          <w:sz w:val="22"/>
          <w:szCs w:val="22"/>
        </w:rPr>
        <w:t xml:space="preserve">Cllr </w:t>
      </w:r>
      <w:r>
        <w:rPr>
          <w:rFonts w:ascii="Calibri" w:hAnsi="Calibri" w:cs="Arial"/>
          <w:color w:val="000000"/>
          <w:sz w:val="22"/>
          <w:szCs w:val="22"/>
        </w:rPr>
        <w:t>Ivatt, Cllr Kardos</w:t>
      </w:r>
      <w:r w:rsidR="00596C41">
        <w:rPr>
          <w:rFonts w:ascii="Calibri" w:hAnsi="Calibri" w:cs="Arial"/>
          <w:color w:val="000000"/>
          <w:sz w:val="22"/>
          <w:szCs w:val="22"/>
        </w:rPr>
        <w:t>, Cllr Newton</w:t>
      </w:r>
      <w:r w:rsidR="00A437BB">
        <w:rPr>
          <w:rFonts w:ascii="Calibri" w:hAnsi="Calibri" w:cs="Arial"/>
          <w:color w:val="000000"/>
          <w:sz w:val="22"/>
          <w:szCs w:val="22"/>
        </w:rPr>
        <w:t xml:space="preserve">, </w:t>
      </w:r>
      <w:r>
        <w:rPr>
          <w:rFonts w:ascii="Calibri" w:hAnsi="Calibri" w:cs="Arial"/>
          <w:color w:val="000000"/>
          <w:sz w:val="22"/>
          <w:szCs w:val="22"/>
        </w:rPr>
        <w:t>and Cllr Shaw</w:t>
      </w:r>
      <w:r w:rsidR="00A437BB">
        <w:rPr>
          <w:rFonts w:ascii="Calibri" w:hAnsi="Calibri" w:cs="Arial"/>
          <w:sz w:val="22"/>
          <w:szCs w:val="22"/>
        </w:rPr>
        <w:t>,</w:t>
      </w:r>
      <w:r w:rsidRPr="00596C41">
        <w:rPr>
          <w:rFonts w:ascii="Calibri" w:hAnsi="Calibri" w:cs="Arial"/>
          <w:color w:val="FF0000"/>
          <w:sz w:val="22"/>
          <w:szCs w:val="22"/>
        </w:rPr>
        <w:t xml:space="preserve"> </w:t>
      </w:r>
      <w:r>
        <w:rPr>
          <w:rFonts w:ascii="Calibri" w:hAnsi="Calibri" w:cs="Arial"/>
          <w:color w:val="000000"/>
          <w:sz w:val="22"/>
          <w:szCs w:val="22"/>
        </w:rPr>
        <w:t>County Councillor Paul Linehan</w:t>
      </w:r>
      <w:r w:rsidR="00596C41">
        <w:rPr>
          <w:rFonts w:ascii="Calibri" w:hAnsi="Calibri" w:cs="Arial"/>
          <w:color w:val="000000"/>
          <w:sz w:val="22"/>
          <w:szCs w:val="22"/>
        </w:rPr>
        <w:t xml:space="preserve"> and District Councillor Roger Noel</w:t>
      </w:r>
      <w:r>
        <w:rPr>
          <w:rFonts w:ascii="Calibri" w:hAnsi="Calibri" w:cs="Arial"/>
          <w:color w:val="000000"/>
          <w:sz w:val="22"/>
          <w:szCs w:val="22"/>
        </w:rPr>
        <w:t xml:space="preserve"> also tendered apologies.</w:t>
      </w:r>
    </w:p>
    <w:p w14:paraId="0CA050A2" w14:textId="77777777" w:rsidR="00040A08" w:rsidRDefault="00040A08" w:rsidP="00040A08">
      <w:pPr>
        <w:rPr>
          <w:rFonts w:ascii="Calibri" w:hAnsi="Calibri" w:cs="Arial"/>
          <w:color w:val="000000"/>
          <w:sz w:val="22"/>
          <w:szCs w:val="22"/>
        </w:rPr>
      </w:pPr>
    </w:p>
    <w:p w14:paraId="21AE43EF" w14:textId="77777777" w:rsidR="00596C41" w:rsidRDefault="00040A08" w:rsidP="00040A08">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w:t>
      </w:r>
      <w:r w:rsidR="00A83895">
        <w:rPr>
          <w:rFonts w:ascii="Calibri" w:hAnsi="Calibri" w:cs="Arial"/>
          <w:b/>
          <w:bCs/>
          <w:color w:val="000000"/>
          <w:sz w:val="22"/>
          <w:szCs w:val="22"/>
        </w:rPr>
        <w:t>10</w:t>
      </w:r>
      <w:r>
        <w:rPr>
          <w:rFonts w:ascii="Calibri" w:hAnsi="Calibri" w:cs="Arial"/>
          <w:b/>
          <w:bCs/>
          <w:color w:val="000000"/>
          <w:sz w:val="22"/>
          <w:szCs w:val="22"/>
        </w:rPr>
        <w:t>21:02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766426F0" w14:textId="4D6EE043" w:rsidR="00596C41" w:rsidRDefault="00596C41" w:rsidP="00596C41">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67BB9F65" w14:textId="77777777" w:rsidR="00040A08" w:rsidRDefault="00040A08" w:rsidP="00040A08">
      <w:pPr>
        <w:ind w:left="1440" w:hanging="1440"/>
        <w:jc w:val="both"/>
        <w:rPr>
          <w:rStyle w:val="normaltextrun"/>
          <w:rFonts w:ascii="Calibri" w:hAnsi="Calibri" w:cs="Calibri"/>
          <w:sz w:val="22"/>
          <w:szCs w:val="22"/>
          <w:shd w:val="clear" w:color="auto" w:fill="FFFFFF"/>
        </w:rPr>
      </w:pPr>
    </w:p>
    <w:p w14:paraId="4D4A0845" w14:textId="77777777" w:rsidR="00596C41" w:rsidRDefault="00040A08" w:rsidP="00040A08">
      <w:pPr>
        <w:ind w:left="1440" w:hanging="1440"/>
        <w:jc w:val="both"/>
        <w:rPr>
          <w:rStyle w:val="normaltextrun"/>
          <w:rFonts w:ascii="Calibri" w:hAnsi="Calibri" w:cs="Calibri"/>
          <w:b/>
          <w:bCs/>
          <w:color w:val="000000"/>
          <w:sz w:val="22"/>
          <w:szCs w:val="22"/>
        </w:rPr>
      </w:pPr>
      <w:r>
        <w:rPr>
          <w:rStyle w:val="normaltextrun"/>
          <w:rFonts w:ascii="Calibri" w:hAnsi="Calibri" w:cs="Calibri"/>
          <w:b/>
          <w:bCs/>
          <w:sz w:val="22"/>
          <w:szCs w:val="22"/>
          <w:shd w:val="clear" w:color="auto" w:fill="FFFFFF"/>
        </w:rPr>
        <w:t>C:</w:t>
      </w:r>
      <w:r w:rsidR="00A83895">
        <w:rPr>
          <w:rStyle w:val="normaltextrun"/>
          <w:rFonts w:ascii="Calibri" w:hAnsi="Calibri" w:cs="Calibri"/>
          <w:b/>
          <w:bCs/>
          <w:sz w:val="22"/>
          <w:szCs w:val="22"/>
          <w:shd w:val="clear" w:color="auto" w:fill="FFFFFF"/>
        </w:rPr>
        <w:t>10</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w:t>
      </w:r>
    </w:p>
    <w:p w14:paraId="3C73144E" w14:textId="10C8E2D0" w:rsidR="0079532B" w:rsidRDefault="0079532B" w:rsidP="0079532B">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minutes of the meeting held on  </w:t>
      </w:r>
      <w:hyperlink r:id="rId11" w:history="1">
        <w:r w:rsidRPr="0091090B">
          <w:rPr>
            <w:rStyle w:val="Hyperlink"/>
            <w:rFonts w:ascii="Calibri" w:hAnsi="Calibri" w:cs="Calibri"/>
            <w:sz w:val="22"/>
            <w:szCs w:val="22"/>
          </w:rPr>
          <w:t>21st September 2021</w:t>
        </w:r>
      </w:hyperlink>
      <w:r>
        <w:rPr>
          <w:rStyle w:val="Hyperlink"/>
          <w:rFonts w:ascii="Calibri" w:hAnsi="Calibri" w:cs="Calibri"/>
          <w:sz w:val="22"/>
          <w:szCs w:val="22"/>
        </w:rPr>
        <w:t xml:space="preserve"> </w:t>
      </w:r>
      <w:r w:rsidRPr="00D465BA">
        <w:rPr>
          <w:rStyle w:val="Hyperlink"/>
          <w:rFonts w:asciiTheme="minorHAnsi" w:hAnsiTheme="minorHAnsi" w:cstheme="minorHAnsi"/>
          <w:color w:val="auto"/>
          <w:sz w:val="22"/>
          <w:szCs w:val="22"/>
          <w:u w:val="none"/>
        </w:rPr>
        <w:t xml:space="preserve">were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A437BB">
        <w:rPr>
          <w:rStyle w:val="eop"/>
          <w:rFonts w:ascii="Calibri" w:hAnsi="Calibri" w:cs="Calibri"/>
          <w:color w:val="000000"/>
          <w:sz w:val="22"/>
          <w:szCs w:val="22"/>
        </w:rPr>
        <w:t>Allen</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Pr>
          <w:rStyle w:val="eop"/>
          <w:rFonts w:ascii="Calibri" w:hAnsi="Calibri" w:cs="Calibri"/>
          <w:color w:val="000000"/>
          <w:sz w:val="22"/>
          <w:szCs w:val="22"/>
        </w:rPr>
        <w:t xml:space="preserve"> </w:t>
      </w:r>
      <w:r w:rsidR="00A437BB">
        <w:rPr>
          <w:rStyle w:val="eop"/>
          <w:rFonts w:ascii="Calibri" w:hAnsi="Calibri" w:cs="Calibri"/>
          <w:color w:val="000000"/>
          <w:sz w:val="22"/>
          <w:szCs w:val="22"/>
        </w:rPr>
        <w:t>Warren</w:t>
      </w:r>
      <w:r>
        <w:rPr>
          <w:rStyle w:val="eop"/>
          <w:rFonts w:ascii="Calibri" w:hAnsi="Calibri" w:cs="Calibri"/>
          <w:color w:val="000000"/>
          <w:sz w:val="22"/>
          <w:szCs w:val="22"/>
        </w:rPr>
        <w:t xml:space="preserve"> and </w:t>
      </w:r>
      <w:r w:rsidRPr="00777E58">
        <w:rPr>
          <w:rStyle w:val="eop"/>
          <w:rFonts w:ascii="Calibri" w:hAnsi="Calibri" w:cs="Calibri"/>
          <w:color w:val="000000"/>
          <w:sz w:val="22"/>
          <w:szCs w:val="22"/>
        </w:rPr>
        <w:t>agreed</w:t>
      </w:r>
      <w:proofErr w:type="gramStart"/>
      <w:r>
        <w:rPr>
          <w:rStyle w:val="eop"/>
          <w:rFonts w:ascii="Calibri" w:hAnsi="Calibri" w:cs="Calibri"/>
          <w:color w:val="000000"/>
          <w:sz w:val="22"/>
          <w:szCs w:val="22"/>
        </w:rPr>
        <w:t xml:space="preserve">. </w:t>
      </w:r>
      <w:r>
        <w:rPr>
          <w:rStyle w:val="eop"/>
          <w:rFonts w:ascii="Calibri" w:hAnsi="Calibri" w:cs="Calibri"/>
          <w:color w:val="000000"/>
        </w:rPr>
        <w:t xml:space="preserve"> </w:t>
      </w:r>
      <w:proofErr w:type="gramEnd"/>
    </w:p>
    <w:p w14:paraId="7E0BC022" w14:textId="64813502" w:rsidR="00762942" w:rsidRDefault="00040A08" w:rsidP="0079532B">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 </w:t>
      </w:r>
    </w:p>
    <w:p w14:paraId="6769648A" w14:textId="2C6FA30B" w:rsidR="00040A08"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21:0</w:t>
      </w:r>
      <w:r w:rsidR="00A83895">
        <w:rPr>
          <w:rStyle w:val="eop"/>
          <w:rFonts w:ascii="Calibri" w:hAnsi="Calibri" w:cs="Calibri"/>
          <w:b/>
          <w:bCs/>
          <w:color w:val="000000"/>
          <w:sz w:val="22"/>
          <w:szCs w:val="22"/>
        </w:rPr>
        <w:t>4</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37C944B0" w14:textId="32049E85" w:rsidR="00CA4B9B" w:rsidRDefault="00A437BB"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8B1FF1">
        <w:rPr>
          <w:rFonts w:ascii="Calibri" w:hAnsi="Calibri" w:cs="Arial"/>
          <w:color w:val="000000"/>
          <w:sz w:val="22"/>
          <w:szCs w:val="22"/>
        </w:rPr>
        <w:t xml:space="preserve">Objections regarding DC/21/2195 were expressed and </w:t>
      </w:r>
      <w:r w:rsidR="00F17429">
        <w:rPr>
          <w:rFonts w:ascii="Calibri" w:hAnsi="Calibri" w:cs="Arial"/>
          <w:color w:val="000000"/>
          <w:sz w:val="22"/>
          <w:szCs w:val="22"/>
        </w:rPr>
        <w:t>included con</w:t>
      </w:r>
      <w:r w:rsidR="008B1FF1">
        <w:rPr>
          <w:rFonts w:ascii="Calibri" w:hAnsi="Calibri" w:cs="Arial"/>
          <w:color w:val="000000"/>
          <w:sz w:val="22"/>
          <w:szCs w:val="22"/>
        </w:rPr>
        <w:t>cerns regarding accessibility, flooding, landscape, infrastructure</w:t>
      </w:r>
      <w:r w:rsidR="00F17429">
        <w:rPr>
          <w:rFonts w:ascii="Calibri" w:hAnsi="Calibri" w:cs="Arial"/>
          <w:color w:val="000000"/>
          <w:sz w:val="22"/>
          <w:szCs w:val="22"/>
        </w:rPr>
        <w:t>,</w:t>
      </w:r>
      <w:r w:rsidR="008B1FF1">
        <w:rPr>
          <w:rFonts w:ascii="Calibri" w:hAnsi="Calibri" w:cs="Arial"/>
          <w:color w:val="000000"/>
          <w:sz w:val="22"/>
          <w:szCs w:val="22"/>
        </w:rPr>
        <w:t xml:space="preserve"> </w:t>
      </w:r>
      <w:r w:rsidR="00F17429">
        <w:rPr>
          <w:rFonts w:ascii="Calibri" w:hAnsi="Calibri" w:cs="Arial"/>
          <w:color w:val="000000"/>
          <w:sz w:val="22"/>
          <w:szCs w:val="22"/>
        </w:rPr>
        <w:t>lo</w:t>
      </w:r>
      <w:r w:rsidR="008B1FF1">
        <w:rPr>
          <w:rFonts w:ascii="Calibri" w:hAnsi="Calibri" w:cs="Arial"/>
          <w:color w:val="000000"/>
          <w:sz w:val="22"/>
          <w:szCs w:val="22"/>
        </w:rPr>
        <w:t>ss of amenity</w:t>
      </w:r>
      <w:r w:rsidR="00F17429">
        <w:rPr>
          <w:rFonts w:ascii="Calibri" w:hAnsi="Calibri" w:cs="Arial"/>
          <w:color w:val="000000"/>
          <w:sz w:val="22"/>
          <w:szCs w:val="22"/>
        </w:rPr>
        <w:t xml:space="preserve"> and environmental damage</w:t>
      </w:r>
      <w:r w:rsidR="008B1FF1">
        <w:rPr>
          <w:rFonts w:ascii="Calibri" w:hAnsi="Calibri" w:cs="Arial"/>
          <w:color w:val="000000"/>
          <w:sz w:val="22"/>
          <w:szCs w:val="22"/>
        </w:rPr>
        <w:t>.</w:t>
      </w:r>
    </w:p>
    <w:p w14:paraId="32B5DAD8" w14:textId="05996C09" w:rsidR="00A437BB" w:rsidRDefault="00A437BB" w:rsidP="00040A08">
      <w:pPr>
        <w:ind w:left="1440" w:hanging="1440"/>
        <w:jc w:val="both"/>
        <w:rPr>
          <w:rFonts w:ascii="Calibri" w:hAnsi="Calibri" w:cs="Arial"/>
          <w:color w:val="000000"/>
          <w:sz w:val="22"/>
          <w:szCs w:val="22"/>
        </w:rPr>
      </w:pPr>
      <w:r>
        <w:rPr>
          <w:rFonts w:ascii="Calibri" w:hAnsi="Calibri" w:cs="Arial"/>
          <w:color w:val="000000"/>
          <w:sz w:val="22"/>
          <w:szCs w:val="22"/>
        </w:rPr>
        <w:tab/>
      </w:r>
    </w:p>
    <w:p w14:paraId="0A9202FB" w14:textId="3E3AD66E" w:rsidR="00A83895" w:rsidRDefault="00A83895" w:rsidP="00A83895">
      <w:pPr>
        <w:pStyle w:val="paragraph"/>
        <w:spacing w:before="0" w:beforeAutospacing="0" w:after="0" w:afterAutospacing="0"/>
        <w:ind w:left="1440" w:hanging="1440"/>
        <w:jc w:val="both"/>
        <w:textAlignment w:val="baseline"/>
        <w:rPr>
          <w:rFonts w:asciiTheme="minorHAnsi" w:hAnsiTheme="minorHAnsi" w:cstheme="minorHAnsi"/>
          <w:b/>
          <w:bCs/>
          <w:sz w:val="22"/>
          <w:szCs w:val="22"/>
        </w:rPr>
      </w:pPr>
      <w:r>
        <w:rPr>
          <w:rFonts w:ascii="Calibri" w:hAnsi="Calibri" w:cs="Arial"/>
          <w:b/>
          <w:bCs/>
          <w:color w:val="000000"/>
          <w:sz w:val="22"/>
          <w:szCs w:val="22"/>
        </w:rPr>
        <w:t>C:1021:05</w:t>
      </w:r>
      <w:r w:rsidR="00CA4B9B">
        <w:rPr>
          <w:rFonts w:ascii="Calibri" w:hAnsi="Calibri" w:cs="Arial"/>
          <w:color w:val="000000"/>
          <w:sz w:val="22"/>
          <w:szCs w:val="22"/>
        </w:rPr>
        <w:tab/>
      </w:r>
      <w:r w:rsidRPr="00A83895">
        <w:rPr>
          <w:rFonts w:ascii="Calibri" w:hAnsi="Calibri" w:cs="Arial"/>
          <w:b/>
          <w:bCs/>
          <w:color w:val="000000"/>
          <w:sz w:val="22"/>
          <w:szCs w:val="22"/>
        </w:rPr>
        <w:t>Planning Application</w:t>
      </w:r>
      <w:r>
        <w:rPr>
          <w:rFonts w:ascii="Calibri" w:hAnsi="Calibri" w:cs="Arial"/>
          <w:color w:val="000000"/>
          <w:sz w:val="22"/>
          <w:szCs w:val="22"/>
        </w:rPr>
        <w:t xml:space="preserve"> -</w:t>
      </w:r>
      <w:r w:rsidR="00722476">
        <w:rPr>
          <w:rFonts w:ascii="Calibri" w:hAnsi="Calibri" w:cs="Arial"/>
          <w:color w:val="000000"/>
          <w:sz w:val="22"/>
          <w:szCs w:val="22"/>
        </w:rPr>
        <w:t xml:space="preserve"> </w:t>
      </w:r>
      <w:r>
        <w:rPr>
          <w:rFonts w:asciiTheme="minorHAnsi" w:hAnsiTheme="minorHAnsi" w:cstheme="minorHAnsi"/>
          <w:b/>
          <w:bCs/>
          <w:sz w:val="22"/>
          <w:szCs w:val="22"/>
        </w:rPr>
        <w:t>DC/21/2195 – Land at Pound Lane, Upper Beeding</w:t>
      </w:r>
    </w:p>
    <w:p w14:paraId="67240A9D" w14:textId="72411E70" w:rsidR="00CA4B9B" w:rsidRDefault="00A83895" w:rsidP="00A83895">
      <w:pPr>
        <w:autoSpaceDE w:val="0"/>
        <w:autoSpaceDN w:val="0"/>
        <w:adjustRightInd w:val="0"/>
        <w:ind w:left="1440"/>
        <w:rPr>
          <w:rFonts w:asciiTheme="minorHAnsi" w:eastAsiaTheme="minorHAnsi" w:hAnsiTheme="minorHAnsi" w:cstheme="minorHAnsi"/>
          <w:sz w:val="22"/>
          <w:szCs w:val="22"/>
          <w:lang w:eastAsia="en-US"/>
        </w:rPr>
      </w:pPr>
      <w:r w:rsidRPr="00A83895">
        <w:rPr>
          <w:rFonts w:asciiTheme="minorHAnsi" w:eastAsiaTheme="minorHAnsi" w:hAnsiTheme="minorHAnsi" w:cstheme="minorHAnsi"/>
          <w:sz w:val="22"/>
          <w:szCs w:val="22"/>
          <w:lang w:eastAsia="en-US"/>
        </w:rPr>
        <w:t>Erection of 35No. residential dwellings including access from Pound Lane, on-site parking</w:t>
      </w:r>
      <w:r>
        <w:rPr>
          <w:rFonts w:asciiTheme="minorHAnsi" w:eastAsiaTheme="minorHAnsi" w:hAnsiTheme="minorHAnsi" w:cstheme="minorHAnsi"/>
          <w:sz w:val="22"/>
          <w:szCs w:val="22"/>
          <w:lang w:eastAsia="en-US"/>
        </w:rPr>
        <w:t xml:space="preserve"> </w:t>
      </w:r>
      <w:r w:rsidRPr="00A83895">
        <w:rPr>
          <w:rFonts w:asciiTheme="minorHAnsi" w:eastAsiaTheme="minorHAnsi" w:hAnsiTheme="minorHAnsi" w:cstheme="minorHAnsi"/>
          <w:sz w:val="22"/>
          <w:szCs w:val="22"/>
          <w:lang w:eastAsia="en-US"/>
        </w:rPr>
        <w:t>and turning, hard and soft landscaping together with sustainable drainage system.</w:t>
      </w:r>
    </w:p>
    <w:p w14:paraId="47399EC8" w14:textId="088D2E4F" w:rsidR="00722476" w:rsidRDefault="00722476" w:rsidP="00A83895">
      <w:pPr>
        <w:autoSpaceDE w:val="0"/>
        <w:autoSpaceDN w:val="0"/>
        <w:adjustRightInd w:val="0"/>
        <w:ind w:left="1440"/>
        <w:rPr>
          <w:rFonts w:asciiTheme="minorHAnsi" w:eastAsiaTheme="minorHAnsi" w:hAnsiTheme="minorHAnsi" w:cstheme="minorHAnsi"/>
          <w:sz w:val="22"/>
          <w:szCs w:val="22"/>
          <w:lang w:eastAsia="en-US"/>
        </w:rPr>
      </w:pPr>
    </w:p>
    <w:p w14:paraId="62A0DF19" w14:textId="13905D36" w:rsidR="00F17429" w:rsidRDefault="00F17429" w:rsidP="00F17429">
      <w:pPr>
        <w:pStyle w:val="xmsonormal"/>
        <w:autoSpaceDE w:val="0"/>
        <w:autoSpaceDN w:val="0"/>
        <w:ind w:left="1440"/>
        <w:jc w:val="both"/>
      </w:pPr>
      <w:r w:rsidRPr="00F17429">
        <w:t>Councillors reviewed the plans and discussed the benefits and losses for the community. Although the application met a lot of the NPs requirements, it was unanimously agreed to OBJECT to the application. The objections are on the following grounds:</w:t>
      </w:r>
    </w:p>
    <w:p w14:paraId="24549F7C" w14:textId="77777777" w:rsidR="00677128" w:rsidRPr="00F17429" w:rsidRDefault="00677128" w:rsidP="00F17429">
      <w:pPr>
        <w:pStyle w:val="xmsonormal"/>
        <w:autoSpaceDE w:val="0"/>
        <w:autoSpaceDN w:val="0"/>
        <w:ind w:left="1440"/>
        <w:jc w:val="both"/>
      </w:pPr>
    </w:p>
    <w:p w14:paraId="509BADFA" w14:textId="77777777"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t xml:space="preserve">Sustainability (NPPF – paragraph 8) – pedestrian access is inadequate (for example; to access the village residents would have to walk in the wrong direction </w:t>
      </w:r>
      <w:proofErr w:type="gramStart"/>
      <w:r w:rsidRPr="00F17429">
        <w:rPr>
          <w:rFonts w:eastAsia="Times New Roman"/>
        </w:rPr>
        <w:t>in order to</w:t>
      </w:r>
      <w:proofErr w:type="gramEnd"/>
      <w:r w:rsidRPr="00F17429">
        <w:rPr>
          <w:rFonts w:eastAsia="Times New Roman"/>
        </w:rPr>
        <w:t xml:space="preserve"> leave the development and join a footpath crossing 4 roads to access the village amenities.) – Objectives 2 &amp; 6 of the NP</w:t>
      </w:r>
    </w:p>
    <w:p w14:paraId="7F6E3F3C" w14:textId="77777777"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lastRenderedPageBreak/>
        <w:t>Compliance with the NP – whilst many of the policies have been adhered to, policy 3 (particularly 7.24 – 7.28) is not being complied with. The PC are concerned that overriding a significant policy in the first application since the NP was made  tests the robustness of the NP and could set a precedent, reducing the weight of the NP plan going forward.</w:t>
      </w:r>
    </w:p>
    <w:p w14:paraId="437CE4D2" w14:textId="77777777"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t>There is no community benefit as highlighted in the NP (</w:t>
      </w:r>
      <w:proofErr w:type="spellStart"/>
      <w:r w:rsidRPr="00F17429">
        <w:rPr>
          <w:rFonts w:eastAsia="Times New Roman"/>
        </w:rPr>
        <w:t>eg</w:t>
      </w:r>
      <w:proofErr w:type="spellEnd"/>
      <w:r w:rsidRPr="00F17429">
        <w:rPr>
          <w:rFonts w:eastAsia="Times New Roman"/>
        </w:rPr>
        <w:t>: outdoor gym equipment) – Objective 3 of the NP and Community Aspiration 3</w:t>
      </w:r>
    </w:p>
    <w:p w14:paraId="2963283A" w14:textId="12FB9CAA"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t>Southern Water have given very clear recommendations regarding water supply and waste. However</w:t>
      </w:r>
      <w:r>
        <w:rPr>
          <w:rFonts w:eastAsia="Times New Roman"/>
        </w:rPr>
        <w:t>,</w:t>
      </w:r>
      <w:r w:rsidRPr="00F17429">
        <w:rPr>
          <w:rFonts w:eastAsia="Times New Roman"/>
        </w:rPr>
        <w:t xml:space="preserve"> there is no evidence of the required pumping station on the plans.</w:t>
      </w:r>
    </w:p>
    <w:p w14:paraId="5C0B0E0A" w14:textId="77777777"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t>Pound Lane is unadopted at the proposed entrance and has no footpath on the Eastern side. This raises concerns about accessibility</w:t>
      </w:r>
    </w:p>
    <w:p w14:paraId="2F266EB9" w14:textId="77777777"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t>Some of the application documents are incorrect: the closest secondary school is Steyning Grammar, with years 7&amp;8 now at the Towers site in Upper Beeding, not Shoreham. The speed limit is 20mph throughout the village (not 30mph as per the application)</w:t>
      </w:r>
    </w:p>
    <w:p w14:paraId="707287EB" w14:textId="77777777" w:rsidR="00F17429" w:rsidRPr="00F17429" w:rsidRDefault="00F17429" w:rsidP="00F17429">
      <w:pPr>
        <w:pStyle w:val="xmsolistparagraph"/>
        <w:numPr>
          <w:ilvl w:val="0"/>
          <w:numId w:val="21"/>
        </w:numPr>
        <w:autoSpaceDE w:val="0"/>
        <w:autoSpaceDN w:val="0"/>
        <w:jc w:val="both"/>
        <w:rPr>
          <w:rFonts w:eastAsia="Times New Roman"/>
        </w:rPr>
      </w:pPr>
      <w:r w:rsidRPr="00F17429">
        <w:rPr>
          <w:rFonts w:eastAsia="Times New Roman"/>
        </w:rPr>
        <w:t>Affordable / Social housing – NP Policy 2 (particularly 7.19 -7.21) and NP Policy 3</w:t>
      </w:r>
    </w:p>
    <w:p w14:paraId="74D544F8" w14:textId="77777777" w:rsidR="00F17429" w:rsidRPr="00F17429" w:rsidRDefault="00F17429" w:rsidP="00F17429">
      <w:pPr>
        <w:pStyle w:val="xmsonormal"/>
        <w:autoSpaceDE w:val="0"/>
        <w:autoSpaceDN w:val="0"/>
        <w:jc w:val="both"/>
      </w:pPr>
      <w:r w:rsidRPr="00F17429">
        <w:t> </w:t>
      </w:r>
    </w:p>
    <w:p w14:paraId="34C3CF03" w14:textId="0FD6370E" w:rsidR="00F17429" w:rsidRPr="00F17429" w:rsidRDefault="00F17429" w:rsidP="00F17429">
      <w:pPr>
        <w:pStyle w:val="xmsonormal"/>
        <w:autoSpaceDE w:val="0"/>
        <w:autoSpaceDN w:val="0"/>
        <w:ind w:left="1440"/>
      </w:pPr>
      <w:r w:rsidRPr="00F17429">
        <w:t>The Parish Council unanimously agreed the application goes a significant way to complying with many of the NP policies but still needs further refinement</w:t>
      </w:r>
      <w:proofErr w:type="gramStart"/>
      <w:r w:rsidRPr="00F17429">
        <w:t>.  </w:t>
      </w:r>
      <w:proofErr w:type="gramEnd"/>
      <w:r w:rsidRPr="00F17429">
        <w:t>Given the expected delays in determination caused by the water neutrality requirements, the PC would welcome the opportunity to discuss this further with Reside and HDC, however they must OBJECT to the plans in their current format.</w:t>
      </w:r>
    </w:p>
    <w:p w14:paraId="70396C86" w14:textId="6605329C" w:rsidR="00A92BBC" w:rsidRDefault="00A92BBC" w:rsidP="00A83895">
      <w:pPr>
        <w:autoSpaceDE w:val="0"/>
        <w:autoSpaceDN w:val="0"/>
        <w:adjustRightInd w:val="0"/>
        <w:ind w:left="1440"/>
        <w:rPr>
          <w:rFonts w:asciiTheme="minorHAnsi" w:eastAsiaTheme="minorHAnsi" w:hAnsiTheme="minorHAnsi" w:cstheme="minorHAnsi"/>
          <w:sz w:val="22"/>
          <w:szCs w:val="22"/>
          <w:lang w:eastAsia="en-US"/>
        </w:rPr>
      </w:pPr>
    </w:p>
    <w:p w14:paraId="70737418" w14:textId="41812EF8" w:rsidR="00A92BBC" w:rsidRDefault="00F17429" w:rsidP="00A83895">
      <w:pPr>
        <w:autoSpaceDE w:val="0"/>
        <w:autoSpaceDN w:val="0"/>
        <w:adjustRightInd w:val="0"/>
        <w:ind w:left="1440"/>
        <w:rPr>
          <w:rFonts w:ascii="Calibri" w:hAnsi="Calibri" w:cs="Arial"/>
          <w:color w:val="000000"/>
          <w:sz w:val="22"/>
          <w:szCs w:val="22"/>
        </w:rPr>
      </w:pPr>
      <w:r>
        <w:rPr>
          <w:rFonts w:asciiTheme="minorHAnsi" w:eastAsiaTheme="minorHAnsi" w:hAnsiTheme="minorHAnsi" w:cstheme="minorHAnsi"/>
          <w:sz w:val="22"/>
          <w:szCs w:val="22"/>
          <w:lang w:eastAsia="en-US"/>
        </w:rPr>
        <w:t xml:space="preserve">Proposed </w:t>
      </w:r>
      <w:r w:rsidR="00A92BBC">
        <w:rPr>
          <w:rFonts w:asciiTheme="minorHAnsi" w:eastAsiaTheme="minorHAnsi" w:hAnsiTheme="minorHAnsi" w:cstheme="minorHAnsi"/>
          <w:sz w:val="22"/>
          <w:szCs w:val="22"/>
          <w:lang w:eastAsia="en-US"/>
        </w:rPr>
        <w:t>Cllr Harber, seconded Cllr Verney. All agreed.</w:t>
      </w:r>
    </w:p>
    <w:p w14:paraId="7C6A38E5" w14:textId="121597F0" w:rsidR="009C1A73" w:rsidRDefault="009C1A73" w:rsidP="00040A08">
      <w:pPr>
        <w:ind w:left="1440" w:hanging="1440"/>
        <w:jc w:val="both"/>
        <w:rPr>
          <w:rFonts w:ascii="Calibri" w:hAnsi="Calibri" w:cs="Arial"/>
          <w:color w:val="000000"/>
          <w:sz w:val="22"/>
          <w:szCs w:val="22"/>
        </w:rPr>
      </w:pPr>
    </w:p>
    <w:p w14:paraId="09653ADE" w14:textId="0FDC16AD" w:rsidR="009C1A73" w:rsidRDefault="009C1A73" w:rsidP="009C1A73">
      <w:pPr>
        <w:ind w:left="1440" w:hanging="1440"/>
        <w:jc w:val="both"/>
        <w:rPr>
          <w:rFonts w:asciiTheme="minorHAnsi" w:hAnsiTheme="minorHAnsi" w:cstheme="minorHAnsi"/>
          <w:b/>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21:0</w:t>
      </w:r>
      <w:r w:rsidR="00A83895">
        <w:rPr>
          <w:rStyle w:val="eop"/>
          <w:rFonts w:ascii="Calibri" w:hAnsi="Calibri" w:cs="Calibri"/>
          <w:b/>
          <w:bCs/>
          <w:color w:val="000000"/>
          <w:sz w:val="22"/>
          <w:szCs w:val="22"/>
        </w:rPr>
        <w:t>6</w:t>
      </w:r>
      <w:r>
        <w:rPr>
          <w:rFonts w:ascii="Calibri" w:hAnsi="Calibri" w:cs="Arial"/>
          <w:b/>
          <w:bCs/>
          <w:color w:val="000000"/>
          <w:sz w:val="22"/>
          <w:szCs w:val="22"/>
        </w:rPr>
        <w:tab/>
      </w:r>
      <w:r w:rsidRPr="005F05D0">
        <w:rPr>
          <w:rFonts w:asciiTheme="minorHAnsi" w:hAnsiTheme="minorHAnsi" w:cstheme="minorHAnsi"/>
          <w:b/>
          <w:color w:val="000000"/>
          <w:sz w:val="22"/>
          <w:szCs w:val="22"/>
        </w:rPr>
        <w:t xml:space="preserve">Report from County Councillor </w:t>
      </w:r>
    </w:p>
    <w:p w14:paraId="095EB04F" w14:textId="61883F3F" w:rsidR="0090290E" w:rsidRDefault="0090290E" w:rsidP="009C1A73">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sidR="008B1FF1">
        <w:rPr>
          <w:rStyle w:val="eop"/>
          <w:rFonts w:ascii="Calibri" w:hAnsi="Calibri" w:cs="Calibri"/>
          <w:color w:val="000000"/>
          <w:sz w:val="22"/>
          <w:szCs w:val="22"/>
        </w:rPr>
        <w:t>Not present.</w:t>
      </w:r>
    </w:p>
    <w:p w14:paraId="42EF384A" w14:textId="212A9AAD" w:rsidR="008B1FF1" w:rsidRPr="0090290E" w:rsidRDefault="008B1FF1" w:rsidP="009C1A73">
      <w:pPr>
        <w:ind w:left="1440" w:hanging="1440"/>
        <w:jc w:val="both"/>
        <w:rPr>
          <w:rFonts w:asciiTheme="minorHAnsi" w:hAnsiTheme="minorHAnsi" w:cstheme="minorHAnsi"/>
          <w:color w:val="000000"/>
          <w:sz w:val="22"/>
          <w:szCs w:val="22"/>
        </w:rPr>
      </w:pPr>
      <w:r>
        <w:rPr>
          <w:rStyle w:val="eop"/>
          <w:rFonts w:ascii="Calibri" w:hAnsi="Calibri" w:cs="Calibri"/>
          <w:color w:val="000000"/>
          <w:sz w:val="22"/>
          <w:szCs w:val="22"/>
        </w:rPr>
        <w:tab/>
        <w:t>Cllr Teatum requested updates on the outstanding actions</w:t>
      </w:r>
      <w:r w:rsidR="00173BA1">
        <w:rPr>
          <w:rStyle w:val="eop"/>
          <w:rFonts w:ascii="Calibri" w:hAnsi="Calibri" w:cs="Calibri"/>
          <w:color w:val="000000"/>
          <w:sz w:val="22"/>
          <w:szCs w:val="22"/>
        </w:rPr>
        <w:t xml:space="preserve">, </w:t>
      </w:r>
      <w:r w:rsidR="00F17429">
        <w:rPr>
          <w:rStyle w:val="eop"/>
          <w:rFonts w:ascii="Calibri" w:hAnsi="Calibri" w:cs="Calibri"/>
          <w:color w:val="000000"/>
          <w:sz w:val="22"/>
          <w:szCs w:val="22"/>
        </w:rPr>
        <w:t>the Clerk will request an update.</w:t>
      </w:r>
    </w:p>
    <w:p w14:paraId="617297A5" w14:textId="6C006220" w:rsidR="009C1A73" w:rsidRDefault="009C1A73" w:rsidP="00040A08">
      <w:pPr>
        <w:ind w:left="1440" w:hanging="1440"/>
        <w:jc w:val="both"/>
        <w:rPr>
          <w:rFonts w:ascii="Calibri" w:hAnsi="Calibri" w:cs="Arial"/>
          <w:color w:val="000000"/>
          <w:sz w:val="22"/>
          <w:szCs w:val="22"/>
        </w:rPr>
      </w:pPr>
    </w:p>
    <w:p w14:paraId="3D5F0385" w14:textId="3B04EB34" w:rsidR="009C1A73" w:rsidRDefault="009C1A73" w:rsidP="009C1A73">
      <w:pPr>
        <w:ind w:left="1440" w:hanging="1440"/>
        <w:jc w:val="both"/>
        <w:rPr>
          <w:rFonts w:ascii="Calibri" w:hAnsi="Calibri" w:cs="Arial"/>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21:0</w:t>
      </w:r>
      <w:r w:rsidR="00A83895">
        <w:rPr>
          <w:rStyle w:val="eop"/>
          <w:rFonts w:ascii="Calibri" w:hAnsi="Calibri" w:cs="Calibri"/>
          <w:b/>
          <w:bCs/>
          <w:color w:val="000000"/>
          <w:sz w:val="22"/>
          <w:szCs w:val="22"/>
        </w:rPr>
        <w:t>7</w:t>
      </w:r>
      <w:r>
        <w:rPr>
          <w:rStyle w:val="eop"/>
          <w:rFonts w:ascii="Calibri" w:hAnsi="Calibri" w:cs="Calibri"/>
          <w:b/>
          <w:bCs/>
          <w:color w:val="000000"/>
          <w:sz w:val="22"/>
          <w:szCs w:val="22"/>
        </w:rPr>
        <w:tab/>
      </w:r>
      <w:r>
        <w:rPr>
          <w:rFonts w:ascii="Calibri" w:hAnsi="Calibri" w:cs="Arial"/>
          <w:b/>
          <w:color w:val="000000"/>
          <w:sz w:val="22"/>
          <w:szCs w:val="22"/>
        </w:rPr>
        <w:t xml:space="preserve">Report from District Councillor </w:t>
      </w:r>
    </w:p>
    <w:p w14:paraId="46BFF26C" w14:textId="280AC17F" w:rsidR="0079532B" w:rsidRDefault="0079532B" w:rsidP="009C1A73">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sidRPr="0079532B">
        <w:rPr>
          <w:rStyle w:val="eop"/>
          <w:rFonts w:ascii="Calibri" w:hAnsi="Calibri" w:cs="Calibri"/>
          <w:color w:val="000000"/>
          <w:sz w:val="22"/>
          <w:szCs w:val="22"/>
        </w:rPr>
        <w:t>Mike Croker reported</w:t>
      </w:r>
      <w:r w:rsidR="00173BA1">
        <w:rPr>
          <w:rStyle w:val="eop"/>
          <w:rFonts w:ascii="Calibri" w:hAnsi="Calibri" w:cs="Calibri"/>
          <w:color w:val="000000"/>
          <w:sz w:val="22"/>
          <w:szCs w:val="22"/>
        </w:rPr>
        <w:t xml:space="preserve"> </w:t>
      </w:r>
      <w:r w:rsidR="00F17429">
        <w:rPr>
          <w:rStyle w:val="eop"/>
          <w:rFonts w:ascii="Calibri" w:hAnsi="Calibri" w:cs="Calibri"/>
          <w:color w:val="000000"/>
          <w:sz w:val="22"/>
          <w:szCs w:val="22"/>
        </w:rPr>
        <w:t xml:space="preserve">that HDC are currently receiving approximately 1000 planning applications per month, a significant increase on the usual average of 700-800 per month. There are no significant delays in processing despite the unusually high volume of applications. </w:t>
      </w:r>
    </w:p>
    <w:p w14:paraId="665B3DCA" w14:textId="2CA6743B" w:rsidR="007C2B88" w:rsidRDefault="007C2B88" w:rsidP="009C1A73">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In addition, Natural England are concerned about the impact of new developments on water usage in the area and the impact on endangered species. HDC have issued a water neutrality statement advising that planning applications (other than minor extensions and householder applications) are on hold. It is not known how this will affect the Local Plan but it is anticipated that there will be a further delay due to the water neutrality requirements. Concerns have been raised about the potential additional pressure from speculative planning applications whilst the Local Plan is delayed.</w:t>
      </w:r>
    </w:p>
    <w:p w14:paraId="79CE2BE5" w14:textId="7576DAE3" w:rsidR="007C2B88" w:rsidRDefault="007C2B88" w:rsidP="009C1A73">
      <w:pPr>
        <w:ind w:left="1440" w:hanging="1440"/>
        <w:jc w:val="both"/>
        <w:rPr>
          <w:rStyle w:val="eop"/>
          <w:rFonts w:ascii="Calibri" w:hAnsi="Calibri" w:cs="Calibri"/>
          <w:color w:val="000000"/>
          <w:sz w:val="22"/>
          <w:szCs w:val="22"/>
        </w:rPr>
      </w:pPr>
    </w:p>
    <w:p w14:paraId="65C14C5A" w14:textId="5DFDAAF5" w:rsidR="009C1A73" w:rsidRDefault="00173BA1" w:rsidP="00CD3151">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r>
      <w:r w:rsidR="007C2B88">
        <w:rPr>
          <w:rStyle w:val="eop"/>
          <w:rFonts w:ascii="Calibri" w:hAnsi="Calibri" w:cs="Calibri"/>
          <w:color w:val="000000"/>
          <w:sz w:val="22"/>
          <w:szCs w:val="22"/>
        </w:rPr>
        <w:t xml:space="preserve">Cllr Croker </w:t>
      </w:r>
      <w:r w:rsidR="00F17429">
        <w:rPr>
          <w:rStyle w:val="eop"/>
          <w:rFonts w:ascii="Calibri" w:hAnsi="Calibri" w:cs="Calibri"/>
          <w:color w:val="000000"/>
          <w:sz w:val="22"/>
          <w:szCs w:val="22"/>
        </w:rPr>
        <w:t xml:space="preserve">also advised that HDC has confirmed its opposition to the </w:t>
      </w:r>
      <w:r w:rsidR="00D211DF">
        <w:rPr>
          <w:rStyle w:val="eop"/>
          <w:rFonts w:ascii="Calibri" w:hAnsi="Calibri" w:cs="Calibri"/>
          <w:color w:val="000000"/>
          <w:sz w:val="22"/>
          <w:szCs w:val="22"/>
        </w:rPr>
        <w:t>Gatwick Airport (</w:t>
      </w:r>
      <w:r w:rsidR="00F17429">
        <w:rPr>
          <w:rStyle w:val="eop"/>
          <w:rFonts w:ascii="Calibri" w:hAnsi="Calibri" w:cs="Calibri"/>
          <w:color w:val="000000"/>
          <w:sz w:val="22"/>
          <w:szCs w:val="22"/>
        </w:rPr>
        <w:t>LGW</w:t>
      </w:r>
      <w:r w:rsidR="00D211DF">
        <w:rPr>
          <w:rStyle w:val="eop"/>
          <w:rFonts w:ascii="Calibri" w:hAnsi="Calibri" w:cs="Calibri"/>
          <w:color w:val="000000"/>
          <w:sz w:val="22"/>
          <w:szCs w:val="22"/>
        </w:rPr>
        <w:t>)</w:t>
      </w:r>
      <w:r w:rsidR="00F17429">
        <w:rPr>
          <w:rStyle w:val="eop"/>
          <w:rFonts w:ascii="Calibri" w:hAnsi="Calibri" w:cs="Calibri"/>
          <w:color w:val="000000"/>
          <w:sz w:val="22"/>
          <w:szCs w:val="22"/>
        </w:rPr>
        <w:t xml:space="preserve"> expansion and has budgeted for consultation expenses should further work be required. It was noted that LGW anticipate </w:t>
      </w:r>
      <w:r w:rsidR="007C2B88">
        <w:rPr>
          <w:rStyle w:val="eop"/>
          <w:rFonts w:ascii="Calibri" w:hAnsi="Calibri" w:cs="Calibri"/>
          <w:color w:val="000000"/>
          <w:sz w:val="22"/>
          <w:szCs w:val="22"/>
        </w:rPr>
        <w:t>a 34% increase in flights by 2038 (based on 2019 data) even if there is no expansion. Should the 2</w:t>
      </w:r>
      <w:r w:rsidR="007C2B88" w:rsidRPr="007C2B88">
        <w:rPr>
          <w:rStyle w:val="eop"/>
          <w:rFonts w:ascii="Calibri" w:hAnsi="Calibri" w:cs="Calibri"/>
          <w:color w:val="000000"/>
          <w:sz w:val="22"/>
          <w:szCs w:val="22"/>
          <w:vertAlign w:val="superscript"/>
        </w:rPr>
        <w:t>nd</w:t>
      </w:r>
      <w:r w:rsidR="007C2B88">
        <w:rPr>
          <w:rStyle w:val="eop"/>
          <w:rFonts w:ascii="Calibri" w:hAnsi="Calibri" w:cs="Calibri"/>
          <w:color w:val="000000"/>
          <w:sz w:val="22"/>
          <w:szCs w:val="22"/>
        </w:rPr>
        <w:t xml:space="preserve"> runway be opened the increase in flights is estimated by LGW to rise by 62%.</w:t>
      </w:r>
    </w:p>
    <w:p w14:paraId="14CF917C" w14:textId="77777777" w:rsidR="00CD3151" w:rsidRDefault="00CD3151" w:rsidP="00CD3151">
      <w:pPr>
        <w:ind w:left="1440" w:hanging="1440"/>
        <w:jc w:val="both"/>
        <w:rPr>
          <w:rFonts w:ascii="Calibri" w:hAnsi="Calibri" w:cs="Arial"/>
          <w:color w:val="000000"/>
          <w:sz w:val="22"/>
          <w:szCs w:val="22"/>
        </w:rPr>
      </w:pPr>
    </w:p>
    <w:p w14:paraId="23EE3322" w14:textId="77777777" w:rsidR="0079532B" w:rsidRDefault="003D4626" w:rsidP="00040A08">
      <w:pPr>
        <w:ind w:left="1440" w:hanging="1440"/>
        <w:jc w:val="both"/>
        <w:rPr>
          <w:rFonts w:ascii="Calibri" w:hAnsi="Calibri" w:cs="Arial"/>
          <w:color w:val="000000"/>
          <w:sz w:val="22"/>
          <w:szCs w:val="22"/>
        </w:rPr>
      </w:pPr>
      <w:bookmarkStart w:id="0" w:name="_Hlk74663466"/>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21:0</w:t>
      </w:r>
      <w:bookmarkEnd w:id="0"/>
      <w:r w:rsidR="00A83895">
        <w:rPr>
          <w:rStyle w:val="eop"/>
          <w:rFonts w:ascii="Calibri" w:hAnsi="Calibri" w:cs="Calibri"/>
          <w:b/>
          <w:bCs/>
          <w:color w:val="000000"/>
          <w:sz w:val="22"/>
          <w:szCs w:val="22"/>
        </w:rPr>
        <w:t>8</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7BBA7CA4" w14:textId="3DC33986" w:rsidR="003D4626" w:rsidRPr="00722476" w:rsidRDefault="0079532B" w:rsidP="0079532B">
      <w:pPr>
        <w:ind w:left="1440"/>
        <w:jc w:val="both"/>
        <w:rPr>
          <w:rFonts w:ascii="Calibri" w:hAnsi="Calibri" w:cs="Arial"/>
          <w:sz w:val="22"/>
          <w:szCs w:val="22"/>
        </w:rPr>
      </w:pPr>
      <w:r>
        <w:rPr>
          <w:rFonts w:ascii="Calibri" w:hAnsi="Calibri" w:cs="Arial"/>
          <w:color w:val="000000"/>
          <w:sz w:val="22"/>
          <w:szCs w:val="22"/>
        </w:rPr>
        <w:t>The Ne</w:t>
      </w:r>
      <w:r w:rsidR="003D4626">
        <w:rPr>
          <w:rFonts w:ascii="Calibri" w:hAnsi="Calibri" w:cs="Arial"/>
          <w:color w:val="000000"/>
          <w:sz w:val="22"/>
          <w:szCs w:val="22"/>
        </w:rPr>
        <w:t>ighbourhood Warden Report for</w:t>
      </w:r>
      <w:r w:rsidR="00CA4B9B">
        <w:rPr>
          <w:rFonts w:ascii="Calibri" w:hAnsi="Calibri" w:cs="Arial"/>
          <w:color w:val="000000"/>
          <w:sz w:val="22"/>
          <w:szCs w:val="22"/>
        </w:rPr>
        <w:t xml:space="preserve"> </w:t>
      </w:r>
      <w:hyperlink r:id="rId12" w:history="1">
        <w:r w:rsidR="00CA4B9B" w:rsidRPr="0091090B">
          <w:rPr>
            <w:rStyle w:val="Hyperlink"/>
            <w:rFonts w:ascii="Calibri" w:hAnsi="Calibri" w:cs="Arial"/>
            <w:sz w:val="22"/>
            <w:szCs w:val="22"/>
          </w:rPr>
          <w:t>September</w:t>
        </w:r>
      </w:hyperlink>
      <w:r w:rsidR="00722476">
        <w:rPr>
          <w:rStyle w:val="Hyperlink"/>
          <w:rFonts w:ascii="Calibri" w:hAnsi="Calibri" w:cs="Arial"/>
          <w:color w:val="auto"/>
          <w:sz w:val="22"/>
          <w:szCs w:val="22"/>
          <w:u w:val="none"/>
        </w:rPr>
        <w:t xml:space="preserve"> was received and noted.</w:t>
      </w:r>
    </w:p>
    <w:p w14:paraId="42FD58E4" w14:textId="5D771ABB" w:rsidR="009C1A73" w:rsidRDefault="009C1A73" w:rsidP="00040A08">
      <w:pPr>
        <w:ind w:left="1440" w:hanging="1440"/>
        <w:jc w:val="both"/>
        <w:rPr>
          <w:rFonts w:asciiTheme="minorHAnsi" w:hAnsiTheme="minorHAnsi" w:cstheme="minorHAnsi"/>
          <w:sz w:val="22"/>
          <w:szCs w:val="22"/>
        </w:rPr>
      </w:pPr>
    </w:p>
    <w:p w14:paraId="3D496B19" w14:textId="77777777" w:rsidR="00677128" w:rsidRDefault="00677128" w:rsidP="00040A08">
      <w:pPr>
        <w:ind w:left="1440" w:hanging="1440"/>
        <w:jc w:val="both"/>
        <w:rPr>
          <w:rFonts w:asciiTheme="minorHAnsi" w:hAnsiTheme="minorHAnsi" w:cstheme="minorHAnsi"/>
          <w:sz w:val="22"/>
          <w:szCs w:val="22"/>
        </w:rPr>
      </w:pPr>
    </w:p>
    <w:p w14:paraId="42C3490D" w14:textId="77777777" w:rsidR="00722476" w:rsidRDefault="00040A08"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w:t>
      </w:r>
      <w:r w:rsidR="00A83895">
        <w:rPr>
          <w:rStyle w:val="eop"/>
          <w:rFonts w:ascii="Calibri" w:hAnsi="Calibri" w:cs="Calibri"/>
          <w:b/>
          <w:bCs/>
          <w:color w:val="000000"/>
          <w:sz w:val="22"/>
          <w:szCs w:val="22"/>
        </w:rPr>
        <w:t>09</w:t>
      </w:r>
      <w:r>
        <w:rPr>
          <w:rStyle w:val="eop"/>
          <w:rFonts w:ascii="Calibri" w:hAnsi="Calibri" w:cs="Calibri"/>
          <w:b/>
          <w:bCs/>
          <w:color w:val="000000"/>
          <w:sz w:val="22"/>
          <w:szCs w:val="22"/>
        </w:rPr>
        <w:tab/>
      </w:r>
      <w:r w:rsidRPr="00DE3E18">
        <w:rPr>
          <w:rFonts w:ascii="Calibri" w:hAnsi="Calibri" w:cs="Calibri"/>
          <w:b/>
          <w:bCs/>
          <w:sz w:val="22"/>
          <w:szCs w:val="22"/>
        </w:rPr>
        <w:t>Clerks Report</w:t>
      </w:r>
      <w:r>
        <w:rPr>
          <w:rStyle w:val="eop"/>
          <w:rFonts w:ascii="Calibri" w:hAnsi="Calibri" w:cs="Calibri"/>
          <w:b/>
          <w:bCs/>
          <w:color w:val="000000"/>
          <w:sz w:val="22"/>
          <w:szCs w:val="22"/>
        </w:rPr>
        <w:t xml:space="preserve"> </w:t>
      </w:r>
    </w:p>
    <w:p w14:paraId="25696BDD" w14:textId="630C6397" w:rsidR="00040A08" w:rsidRDefault="00722476" w:rsidP="00722476">
      <w:pPr>
        <w:ind w:left="1440"/>
        <w:jc w:val="both"/>
        <w:rPr>
          <w:rStyle w:val="eop"/>
          <w:rFonts w:ascii="Calibri" w:hAnsi="Calibri" w:cs="Calibri"/>
          <w:color w:val="000000"/>
          <w:sz w:val="22"/>
          <w:szCs w:val="22"/>
        </w:rPr>
      </w:pPr>
      <w:r>
        <w:rPr>
          <w:rStyle w:val="eop"/>
          <w:rFonts w:ascii="Calibri" w:hAnsi="Calibri" w:cs="Calibri"/>
          <w:color w:val="000000"/>
          <w:sz w:val="22"/>
          <w:szCs w:val="22"/>
        </w:rPr>
        <w:t>A</w:t>
      </w:r>
      <w:r w:rsidR="00040A08">
        <w:rPr>
          <w:rStyle w:val="eop"/>
          <w:rFonts w:ascii="Calibri" w:hAnsi="Calibri" w:cs="Calibri"/>
          <w:color w:val="000000"/>
          <w:sz w:val="22"/>
          <w:szCs w:val="22"/>
        </w:rPr>
        <w:t>n</w:t>
      </w:r>
      <w:r w:rsidR="003D4626">
        <w:rPr>
          <w:rStyle w:val="eop"/>
          <w:rFonts w:ascii="Calibri" w:hAnsi="Calibri" w:cs="Calibri"/>
          <w:color w:val="000000"/>
          <w:sz w:val="22"/>
          <w:szCs w:val="22"/>
        </w:rPr>
        <w:t xml:space="preserve"> </w:t>
      </w:r>
      <w:hyperlink r:id="rId13" w:history="1">
        <w:r w:rsidR="003D4626" w:rsidRPr="0091090B">
          <w:rPr>
            <w:rStyle w:val="Hyperlink"/>
            <w:rFonts w:ascii="Calibri" w:hAnsi="Calibri" w:cs="Calibri"/>
            <w:sz w:val="22"/>
            <w:szCs w:val="22"/>
          </w:rPr>
          <w:t>update</w:t>
        </w:r>
      </w:hyperlink>
      <w:r w:rsidR="003D4626">
        <w:rPr>
          <w:rStyle w:val="eop"/>
          <w:rFonts w:ascii="Calibri" w:hAnsi="Calibri" w:cs="Calibri"/>
          <w:color w:val="000000"/>
          <w:sz w:val="22"/>
          <w:szCs w:val="22"/>
        </w:rPr>
        <w:t xml:space="preserve"> </w:t>
      </w:r>
      <w:r w:rsidR="00040A08">
        <w:rPr>
          <w:rStyle w:val="eop"/>
          <w:rFonts w:ascii="Calibri" w:hAnsi="Calibri" w:cs="Calibri"/>
          <w:color w:val="000000"/>
          <w:sz w:val="22"/>
          <w:szCs w:val="22"/>
        </w:rPr>
        <w:t>from the Clerk</w:t>
      </w:r>
      <w:r>
        <w:rPr>
          <w:rStyle w:val="eop"/>
          <w:rFonts w:ascii="Calibri" w:hAnsi="Calibri" w:cs="Calibri"/>
          <w:color w:val="000000"/>
          <w:sz w:val="22"/>
          <w:szCs w:val="22"/>
        </w:rPr>
        <w:t xml:space="preserve"> was received</w:t>
      </w:r>
      <w:r w:rsidR="00CD3151">
        <w:rPr>
          <w:rStyle w:val="eop"/>
          <w:rFonts w:ascii="Calibri" w:hAnsi="Calibri" w:cs="Calibri"/>
          <w:color w:val="000000"/>
          <w:sz w:val="22"/>
          <w:szCs w:val="22"/>
        </w:rPr>
        <w:t xml:space="preserve">. In addition to the written report the Clerk verbally updated councillors advising that the memorial bench is now in place at the band stand and WSCC have given assurances that footpath sidings work from </w:t>
      </w:r>
      <w:proofErr w:type="spellStart"/>
      <w:r w:rsidR="00CD3151">
        <w:rPr>
          <w:rStyle w:val="eop"/>
          <w:rFonts w:ascii="Calibri" w:hAnsi="Calibri" w:cs="Calibri"/>
          <w:color w:val="000000"/>
          <w:sz w:val="22"/>
          <w:szCs w:val="22"/>
        </w:rPr>
        <w:t>Dacre</w:t>
      </w:r>
      <w:proofErr w:type="spellEnd"/>
      <w:r w:rsidR="00CD3151">
        <w:rPr>
          <w:rStyle w:val="eop"/>
          <w:rFonts w:ascii="Calibri" w:hAnsi="Calibri" w:cs="Calibri"/>
          <w:color w:val="000000"/>
          <w:sz w:val="22"/>
          <w:szCs w:val="22"/>
        </w:rPr>
        <w:t xml:space="preserve"> Gardens to the High Trees roundabout will be addressed over the coming months. It is anticipated work will start once the grass cutting season is finished. </w:t>
      </w:r>
    </w:p>
    <w:p w14:paraId="1A7F46C5" w14:textId="3B48B2E4" w:rsidR="008A52C4" w:rsidRDefault="008A52C4" w:rsidP="00040A08">
      <w:pPr>
        <w:ind w:left="1440" w:hanging="1440"/>
        <w:jc w:val="both"/>
        <w:rPr>
          <w:rStyle w:val="eop"/>
          <w:rFonts w:ascii="Calibri" w:hAnsi="Calibri" w:cs="Calibri"/>
          <w:color w:val="000000"/>
          <w:sz w:val="22"/>
          <w:szCs w:val="22"/>
        </w:rPr>
      </w:pPr>
    </w:p>
    <w:p w14:paraId="7903D8B5" w14:textId="77777777" w:rsidR="00722476" w:rsidRDefault="000C4B4A" w:rsidP="00040A08">
      <w:pPr>
        <w:ind w:left="1440" w:hanging="1440"/>
        <w:jc w:val="both"/>
        <w:textAlignment w:val="baseline"/>
        <w:rPr>
          <w:rStyle w:val="eop"/>
          <w:rFonts w:ascii="Calibri" w:hAnsi="Calibri" w:cs="Calibri"/>
          <w:b/>
          <w:bCs/>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21:1</w:t>
      </w:r>
      <w:r w:rsidR="00A83895">
        <w:rPr>
          <w:rStyle w:val="eop"/>
          <w:rFonts w:ascii="Calibri" w:hAnsi="Calibri" w:cs="Calibri"/>
          <w:b/>
          <w:bCs/>
          <w:color w:val="000000"/>
          <w:sz w:val="22"/>
          <w:szCs w:val="22"/>
        </w:rPr>
        <w:t>0</w:t>
      </w:r>
      <w:r w:rsidR="00040A08">
        <w:rPr>
          <w:rStyle w:val="eop"/>
          <w:rFonts w:ascii="Calibri" w:hAnsi="Calibri" w:cs="Calibri"/>
          <w:b/>
          <w:bCs/>
          <w:color w:val="000000"/>
          <w:sz w:val="22"/>
          <w:szCs w:val="22"/>
        </w:rPr>
        <w:tab/>
      </w:r>
      <w:r w:rsidR="00262468">
        <w:rPr>
          <w:rStyle w:val="eop"/>
          <w:rFonts w:ascii="Calibri" w:hAnsi="Calibri" w:cs="Calibri"/>
          <w:b/>
          <w:bCs/>
          <w:color w:val="000000"/>
          <w:sz w:val="22"/>
          <w:szCs w:val="22"/>
        </w:rPr>
        <w:t xml:space="preserve">Facilities Committee </w:t>
      </w:r>
    </w:p>
    <w:p w14:paraId="109E5CB7" w14:textId="77777777" w:rsidR="00722476" w:rsidRDefault="00722476" w:rsidP="00722476">
      <w:pPr>
        <w:ind w:left="1440"/>
        <w:jc w:val="both"/>
        <w:textAlignment w:val="baseline"/>
        <w:rPr>
          <w:rFonts w:ascii="Calibri" w:hAnsi="Calibri" w:cs="Calibri"/>
          <w:color w:val="000000"/>
          <w:sz w:val="22"/>
          <w:szCs w:val="22"/>
        </w:rPr>
      </w:pPr>
      <w:r>
        <w:rPr>
          <w:rFonts w:ascii="Calibri" w:hAnsi="Calibri" w:cs="Calibri"/>
          <w:color w:val="000000"/>
          <w:sz w:val="22"/>
          <w:szCs w:val="22"/>
        </w:rPr>
        <w:t>T</w:t>
      </w:r>
      <w:r w:rsidR="00262468">
        <w:rPr>
          <w:rFonts w:ascii="Calibri" w:hAnsi="Calibri" w:cs="Calibri"/>
          <w:color w:val="000000"/>
          <w:sz w:val="22"/>
          <w:szCs w:val="22"/>
        </w:rPr>
        <w:t xml:space="preserve">he </w:t>
      </w:r>
      <w:r w:rsidR="00262468" w:rsidRPr="00262468">
        <w:rPr>
          <w:rFonts w:ascii="Calibri" w:hAnsi="Calibri" w:cs="Calibri"/>
          <w:sz w:val="22"/>
          <w:szCs w:val="22"/>
        </w:rPr>
        <w:t>draft minutes</w:t>
      </w:r>
      <w:r w:rsidR="00262468">
        <w:rPr>
          <w:rFonts w:ascii="Calibri" w:hAnsi="Calibri" w:cs="Calibri"/>
          <w:color w:val="000000"/>
          <w:sz w:val="22"/>
          <w:szCs w:val="22"/>
        </w:rPr>
        <w:t xml:space="preserve"> from the Facilities Committee</w:t>
      </w:r>
      <w:r w:rsidR="00262468" w:rsidRPr="00C2185C">
        <w:rPr>
          <w:rFonts w:ascii="Calibri" w:hAnsi="Calibri" w:cs="Calibri"/>
          <w:color w:val="000000"/>
          <w:sz w:val="22"/>
          <w:szCs w:val="22"/>
        </w:rPr>
        <w:t xml:space="preserve"> </w:t>
      </w:r>
      <w:r w:rsidR="00262468">
        <w:rPr>
          <w:rFonts w:ascii="Calibri" w:hAnsi="Calibri" w:cs="Calibri"/>
          <w:color w:val="000000"/>
          <w:sz w:val="22"/>
          <w:szCs w:val="22"/>
        </w:rPr>
        <w:t>meeting held o</w:t>
      </w:r>
      <w:r w:rsidR="00420189">
        <w:rPr>
          <w:rFonts w:ascii="Calibri" w:hAnsi="Calibri" w:cs="Calibri"/>
          <w:color w:val="000000"/>
          <w:sz w:val="22"/>
          <w:szCs w:val="22"/>
        </w:rPr>
        <w:t xml:space="preserve">n </w:t>
      </w:r>
      <w:hyperlink r:id="rId14" w:history="1">
        <w:r w:rsidR="00CA4B9B" w:rsidRPr="0091090B">
          <w:rPr>
            <w:rStyle w:val="Hyperlink"/>
            <w:rFonts w:ascii="Calibri" w:hAnsi="Calibri" w:cs="Calibri"/>
            <w:sz w:val="22"/>
            <w:szCs w:val="22"/>
          </w:rPr>
          <w:t>12</w:t>
        </w:r>
        <w:r w:rsidR="00CA4B9B" w:rsidRPr="0091090B">
          <w:rPr>
            <w:rStyle w:val="Hyperlink"/>
            <w:rFonts w:ascii="Calibri" w:hAnsi="Calibri" w:cs="Calibri"/>
            <w:sz w:val="22"/>
            <w:szCs w:val="22"/>
            <w:vertAlign w:val="superscript"/>
          </w:rPr>
          <w:t>th</w:t>
        </w:r>
        <w:r w:rsidR="00CA4B9B" w:rsidRPr="0091090B">
          <w:rPr>
            <w:rStyle w:val="Hyperlink"/>
            <w:rFonts w:ascii="Calibri" w:hAnsi="Calibri" w:cs="Calibri"/>
            <w:sz w:val="22"/>
            <w:szCs w:val="22"/>
          </w:rPr>
          <w:t xml:space="preserve"> October</w:t>
        </w:r>
      </w:hyperlink>
      <w:r w:rsidR="0065350C">
        <w:rPr>
          <w:rFonts w:ascii="Calibri" w:hAnsi="Calibri" w:cs="Calibri"/>
          <w:color w:val="000000"/>
          <w:sz w:val="22"/>
          <w:szCs w:val="22"/>
        </w:rPr>
        <w:t xml:space="preserve"> </w:t>
      </w:r>
      <w:r>
        <w:rPr>
          <w:rFonts w:ascii="Calibri" w:hAnsi="Calibri" w:cs="Calibri"/>
          <w:color w:val="000000"/>
          <w:sz w:val="22"/>
          <w:szCs w:val="22"/>
        </w:rPr>
        <w:t xml:space="preserve">were received and noted. </w:t>
      </w:r>
    </w:p>
    <w:p w14:paraId="06003A6F" w14:textId="77777777" w:rsidR="00722476" w:rsidRDefault="00722476" w:rsidP="00722476">
      <w:pPr>
        <w:ind w:left="1440"/>
        <w:jc w:val="both"/>
        <w:textAlignment w:val="baseline"/>
        <w:rPr>
          <w:rFonts w:ascii="Calibri" w:hAnsi="Calibri" w:cs="Calibri"/>
          <w:color w:val="000000"/>
          <w:sz w:val="22"/>
          <w:szCs w:val="22"/>
        </w:rPr>
      </w:pPr>
    </w:p>
    <w:p w14:paraId="3A8CC5BB" w14:textId="3E9CD17D" w:rsidR="00CD3151" w:rsidRDefault="00722476" w:rsidP="00722476">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The </w:t>
      </w:r>
      <w:r w:rsidR="00CD3151">
        <w:rPr>
          <w:rFonts w:ascii="Calibri" w:hAnsi="Calibri" w:cs="Calibri"/>
          <w:color w:val="000000"/>
          <w:sz w:val="22"/>
          <w:szCs w:val="22"/>
        </w:rPr>
        <w:t>Chairman advised that the nets protecting the allotments from footballs from the recreational ground have deteriorated further and are in urgent need of replacement. Quotes have been received and were circulated prior to the meeting. UBFC have agreed a £1000 contribution to the total cost of £3256. The Clerk confirmed</w:t>
      </w:r>
      <w:r w:rsidR="00677128">
        <w:rPr>
          <w:rFonts w:ascii="Calibri" w:hAnsi="Calibri" w:cs="Calibri"/>
          <w:color w:val="000000"/>
          <w:sz w:val="22"/>
          <w:szCs w:val="22"/>
        </w:rPr>
        <w:t xml:space="preserve"> that the usual pitch maintenance was not required this year following reduced usage due to Covid-19 and therefore</w:t>
      </w:r>
      <w:r w:rsidR="00CD3151">
        <w:rPr>
          <w:rFonts w:ascii="Calibri" w:hAnsi="Calibri" w:cs="Calibri"/>
          <w:color w:val="000000"/>
          <w:sz w:val="22"/>
          <w:szCs w:val="22"/>
        </w:rPr>
        <w:t xml:space="preserve"> the occasional </w:t>
      </w:r>
      <w:r w:rsidR="00677128">
        <w:rPr>
          <w:rFonts w:ascii="Calibri" w:hAnsi="Calibri" w:cs="Calibri"/>
          <w:color w:val="000000"/>
          <w:sz w:val="22"/>
          <w:szCs w:val="22"/>
        </w:rPr>
        <w:t>maintenance</w:t>
      </w:r>
      <w:r w:rsidR="00CD3151">
        <w:rPr>
          <w:rFonts w:ascii="Calibri" w:hAnsi="Calibri" w:cs="Calibri"/>
          <w:color w:val="000000"/>
          <w:sz w:val="22"/>
          <w:szCs w:val="22"/>
        </w:rPr>
        <w:t xml:space="preserve"> budget would cover this cost with a surplus to cover any anticipated expenditure.</w:t>
      </w:r>
    </w:p>
    <w:p w14:paraId="6940A2AE" w14:textId="77777777" w:rsidR="00CD3151" w:rsidRDefault="00CD3151" w:rsidP="00722476">
      <w:pPr>
        <w:ind w:left="1440"/>
        <w:jc w:val="both"/>
        <w:textAlignment w:val="baseline"/>
        <w:rPr>
          <w:rFonts w:ascii="Calibri" w:hAnsi="Calibri" w:cs="Calibri"/>
          <w:color w:val="000000"/>
          <w:sz w:val="22"/>
          <w:szCs w:val="22"/>
        </w:rPr>
      </w:pPr>
    </w:p>
    <w:p w14:paraId="070BE0D0" w14:textId="36F5F512" w:rsidR="00005BC1" w:rsidRDefault="00677128" w:rsidP="00722476">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It was proposed accept the quote as presented and to proceed with the work as soon as possible. </w:t>
      </w:r>
      <w:r w:rsidR="00005BC1">
        <w:rPr>
          <w:rFonts w:ascii="Calibri" w:hAnsi="Calibri" w:cs="Calibri"/>
          <w:color w:val="000000"/>
          <w:sz w:val="22"/>
          <w:szCs w:val="22"/>
        </w:rPr>
        <w:t xml:space="preserve">Proposed </w:t>
      </w:r>
      <w:r>
        <w:rPr>
          <w:rFonts w:ascii="Calibri" w:hAnsi="Calibri" w:cs="Calibri"/>
          <w:color w:val="000000"/>
          <w:sz w:val="22"/>
          <w:szCs w:val="22"/>
        </w:rPr>
        <w:t xml:space="preserve">Cllr Allen, seconded Cllr Cannon and agreed by all. </w:t>
      </w:r>
    </w:p>
    <w:p w14:paraId="6F099075" w14:textId="5CF7CAC5" w:rsidR="00005BC1" w:rsidRDefault="00005BC1" w:rsidP="00722476">
      <w:pPr>
        <w:ind w:left="1440"/>
        <w:jc w:val="both"/>
        <w:textAlignment w:val="baseline"/>
        <w:rPr>
          <w:rFonts w:ascii="Calibri" w:hAnsi="Calibri" w:cs="Calibri"/>
          <w:color w:val="000000"/>
          <w:sz w:val="22"/>
          <w:szCs w:val="22"/>
        </w:rPr>
      </w:pPr>
    </w:p>
    <w:p w14:paraId="292AC18F" w14:textId="17616E3F" w:rsidR="00005BC1" w:rsidRDefault="00677128" w:rsidP="00722476">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Cllr Allen reported an increase in litter in the bus shelter opposite the garage. There are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reasons for this including the absence of the litter warden and increased activity due to SGS moving into the Towers site. A new bin was requested and the Clerk will investigate costs and feasibility</w:t>
      </w:r>
      <w:proofErr w:type="gramStart"/>
      <w:r>
        <w:rPr>
          <w:rFonts w:ascii="Calibri" w:hAnsi="Calibri" w:cs="Calibri"/>
          <w:color w:val="000000"/>
          <w:sz w:val="22"/>
          <w:szCs w:val="22"/>
        </w:rPr>
        <w:t xml:space="preserve">. </w:t>
      </w:r>
      <w:r w:rsidR="00005BC1">
        <w:rPr>
          <w:rFonts w:ascii="Calibri" w:hAnsi="Calibri" w:cs="Calibri"/>
          <w:color w:val="000000"/>
          <w:sz w:val="22"/>
          <w:szCs w:val="22"/>
        </w:rPr>
        <w:t xml:space="preserve"> </w:t>
      </w:r>
      <w:proofErr w:type="gramEnd"/>
    </w:p>
    <w:p w14:paraId="0F577FF6" w14:textId="77777777" w:rsidR="00722476" w:rsidRDefault="00722476" w:rsidP="00040A08">
      <w:pPr>
        <w:ind w:left="1440" w:hanging="1440"/>
        <w:jc w:val="both"/>
        <w:textAlignment w:val="baseline"/>
        <w:rPr>
          <w:rFonts w:ascii="Calibri" w:hAnsi="Calibri" w:cs="Calibri"/>
          <w:color w:val="000000"/>
          <w:sz w:val="22"/>
          <w:szCs w:val="22"/>
        </w:rPr>
      </w:pPr>
    </w:p>
    <w:p w14:paraId="16632A2E" w14:textId="77777777" w:rsidR="00722476" w:rsidRDefault="0065350C" w:rsidP="00040A08">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C:1021:11</w:t>
      </w:r>
      <w:r>
        <w:rPr>
          <w:rStyle w:val="eop"/>
          <w:rFonts w:ascii="Calibri" w:hAnsi="Calibri" w:cs="Calibri"/>
          <w:b/>
          <w:bCs/>
          <w:color w:val="000000"/>
          <w:sz w:val="22"/>
          <w:szCs w:val="22"/>
        </w:rPr>
        <w:tab/>
        <w:t xml:space="preserve">Hyde Street Green Trees </w:t>
      </w:r>
    </w:p>
    <w:p w14:paraId="214F2D15" w14:textId="5AB64F48" w:rsidR="00722476" w:rsidRDefault="00722476" w:rsidP="00722476">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Cllr Warren reported that quotes are being obtained to carry out works to the trees in Hyde Street Green that are encroaching on the buildings adjoining the green. These trees have TPOs and planning permission will need to be sought</w:t>
      </w:r>
      <w:r w:rsidR="00D211DF">
        <w:rPr>
          <w:rStyle w:val="eop"/>
          <w:rFonts w:ascii="Calibri" w:hAnsi="Calibri" w:cs="Calibri"/>
          <w:color w:val="000000"/>
          <w:sz w:val="22"/>
          <w:szCs w:val="22"/>
        </w:rPr>
        <w:t>. T</w:t>
      </w:r>
      <w:r>
        <w:rPr>
          <w:rStyle w:val="eop"/>
          <w:rFonts w:ascii="Calibri" w:hAnsi="Calibri" w:cs="Calibri"/>
          <w:color w:val="000000"/>
          <w:sz w:val="22"/>
          <w:szCs w:val="22"/>
        </w:rPr>
        <w:t>herefore</w:t>
      </w:r>
      <w:r w:rsidR="00677128">
        <w:rPr>
          <w:rStyle w:val="eop"/>
          <w:rFonts w:ascii="Calibri" w:hAnsi="Calibri" w:cs="Calibri"/>
          <w:color w:val="000000"/>
          <w:sz w:val="22"/>
          <w:szCs w:val="22"/>
        </w:rPr>
        <w:t>,</w:t>
      </w:r>
      <w:r>
        <w:rPr>
          <w:rStyle w:val="eop"/>
          <w:rFonts w:ascii="Calibri" w:hAnsi="Calibri" w:cs="Calibri"/>
          <w:color w:val="000000"/>
          <w:sz w:val="22"/>
          <w:szCs w:val="22"/>
        </w:rPr>
        <w:t xml:space="preserve"> to avoid delay it was resolved that the unbudgeted expenditure of up to </w:t>
      </w:r>
      <w:r w:rsidR="00CC23F4">
        <w:rPr>
          <w:rStyle w:val="eop"/>
          <w:rFonts w:ascii="Calibri" w:hAnsi="Calibri" w:cs="Calibri"/>
          <w:color w:val="000000"/>
          <w:sz w:val="22"/>
          <w:szCs w:val="22"/>
        </w:rPr>
        <w:t>£2500</w:t>
      </w:r>
      <w:r>
        <w:rPr>
          <w:rStyle w:val="eop"/>
          <w:rFonts w:ascii="Calibri" w:hAnsi="Calibri" w:cs="Calibri"/>
          <w:color w:val="000000"/>
          <w:sz w:val="22"/>
          <w:szCs w:val="22"/>
        </w:rPr>
        <w:t xml:space="preserve"> is authorised for trees work as recommended and in consultation with the tree warden and the Chair of the Facilities Committee. Proposed Cllr</w:t>
      </w:r>
      <w:r w:rsidR="00CC23F4">
        <w:rPr>
          <w:rStyle w:val="eop"/>
          <w:rFonts w:ascii="Calibri" w:hAnsi="Calibri" w:cs="Calibri"/>
          <w:color w:val="000000"/>
          <w:sz w:val="22"/>
          <w:szCs w:val="22"/>
        </w:rPr>
        <w:t xml:space="preserve"> Harber, </w:t>
      </w:r>
      <w:r>
        <w:rPr>
          <w:rStyle w:val="eop"/>
          <w:rFonts w:ascii="Calibri" w:hAnsi="Calibri" w:cs="Calibri"/>
          <w:color w:val="000000"/>
          <w:sz w:val="22"/>
          <w:szCs w:val="22"/>
        </w:rPr>
        <w:t>seconded Cllr</w:t>
      </w:r>
      <w:r w:rsidR="00CC23F4">
        <w:rPr>
          <w:rStyle w:val="eop"/>
          <w:rFonts w:ascii="Calibri" w:hAnsi="Calibri" w:cs="Calibri"/>
          <w:color w:val="000000"/>
          <w:sz w:val="22"/>
          <w:szCs w:val="22"/>
        </w:rPr>
        <w:t xml:space="preserve"> Heaver </w:t>
      </w:r>
      <w:r>
        <w:rPr>
          <w:rStyle w:val="eop"/>
          <w:rFonts w:ascii="Calibri" w:hAnsi="Calibri" w:cs="Calibri"/>
          <w:color w:val="000000"/>
          <w:sz w:val="22"/>
          <w:szCs w:val="22"/>
        </w:rPr>
        <w:t>and agreed</w:t>
      </w:r>
      <w:r w:rsidR="00677128">
        <w:rPr>
          <w:rStyle w:val="eop"/>
          <w:rFonts w:ascii="Calibri" w:hAnsi="Calibri" w:cs="Calibri"/>
          <w:color w:val="000000"/>
          <w:sz w:val="22"/>
          <w:szCs w:val="22"/>
        </w:rPr>
        <w:t xml:space="preserve"> by all</w:t>
      </w:r>
      <w:r>
        <w:rPr>
          <w:rStyle w:val="eop"/>
          <w:rFonts w:ascii="Calibri" w:hAnsi="Calibri" w:cs="Calibri"/>
          <w:color w:val="000000"/>
          <w:sz w:val="22"/>
          <w:szCs w:val="22"/>
        </w:rPr>
        <w:t>.</w:t>
      </w:r>
    </w:p>
    <w:p w14:paraId="7B4FB48C" w14:textId="4B3420A4" w:rsidR="00420189" w:rsidRDefault="00722476" w:rsidP="00CC23F4">
      <w:pPr>
        <w:ind w:left="1440"/>
        <w:jc w:val="both"/>
        <w:textAlignment w:val="baseline"/>
        <w:rPr>
          <w:rFonts w:ascii="Calibri" w:hAnsi="Calibri" w:cs="Calibri"/>
          <w:color w:val="000000"/>
          <w:sz w:val="22"/>
          <w:szCs w:val="22"/>
        </w:rPr>
      </w:pPr>
      <w:r>
        <w:rPr>
          <w:rStyle w:val="eop"/>
          <w:rFonts w:ascii="Calibri" w:hAnsi="Calibri" w:cs="Calibri"/>
          <w:color w:val="000000"/>
          <w:sz w:val="22"/>
          <w:szCs w:val="22"/>
        </w:rPr>
        <w:t xml:space="preserve"> </w:t>
      </w:r>
    </w:p>
    <w:p w14:paraId="36623E92" w14:textId="29D51F8D" w:rsidR="00262468" w:rsidRDefault="000C4B4A" w:rsidP="000C4B4A">
      <w:pPr>
        <w:ind w:left="1440" w:hanging="1440"/>
        <w:jc w:val="both"/>
        <w:textAlignment w:val="baseline"/>
        <w:rPr>
          <w:rStyle w:val="eop"/>
          <w:rFonts w:ascii="Calibri" w:hAnsi="Calibri" w:cs="Calibri"/>
          <w:b/>
          <w:bCs/>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21:1</w:t>
      </w:r>
      <w:r w:rsidR="0065350C">
        <w:rPr>
          <w:rStyle w:val="eop"/>
          <w:rFonts w:ascii="Calibri" w:hAnsi="Calibri" w:cs="Calibri"/>
          <w:b/>
          <w:bCs/>
          <w:color w:val="000000"/>
          <w:sz w:val="22"/>
          <w:szCs w:val="22"/>
        </w:rPr>
        <w:t>2</w:t>
      </w:r>
      <w:r>
        <w:rPr>
          <w:rStyle w:val="eop"/>
          <w:rFonts w:ascii="Calibri" w:hAnsi="Calibri" w:cs="Calibri"/>
          <w:b/>
          <w:bCs/>
          <w:color w:val="000000"/>
          <w:sz w:val="22"/>
          <w:szCs w:val="22"/>
        </w:rPr>
        <w:tab/>
      </w:r>
      <w:r w:rsidR="00420189">
        <w:rPr>
          <w:rStyle w:val="eop"/>
          <w:rFonts w:ascii="Calibri" w:hAnsi="Calibri" w:cs="Calibri"/>
          <w:b/>
          <w:bCs/>
          <w:color w:val="000000"/>
          <w:sz w:val="22"/>
          <w:szCs w:val="22"/>
        </w:rPr>
        <w:t xml:space="preserve">WSCC Highways Partnership Agreement </w:t>
      </w:r>
    </w:p>
    <w:p w14:paraId="7028343E" w14:textId="17404D74" w:rsidR="00CC23F4" w:rsidRPr="00CC23F4" w:rsidRDefault="00CC23F4" w:rsidP="000C4B4A">
      <w:pPr>
        <w:ind w:left="1440" w:hanging="1440"/>
        <w:jc w:val="both"/>
        <w:textAlignment w:val="baseline"/>
        <w:rPr>
          <w:rFonts w:ascii="Calibri" w:hAnsi="Calibri" w:cs="Calibri"/>
          <w:color w:val="000000"/>
          <w:sz w:val="22"/>
          <w:szCs w:val="22"/>
        </w:rPr>
      </w:pPr>
      <w:r>
        <w:rPr>
          <w:rStyle w:val="eop"/>
          <w:rFonts w:ascii="Calibri" w:hAnsi="Calibri" w:cs="Calibri"/>
          <w:b/>
          <w:bCs/>
          <w:color w:val="000000"/>
          <w:sz w:val="22"/>
          <w:szCs w:val="22"/>
        </w:rPr>
        <w:tab/>
      </w:r>
      <w:r w:rsidR="00677128">
        <w:rPr>
          <w:rStyle w:val="eop"/>
          <w:rFonts w:ascii="Calibri" w:hAnsi="Calibri" w:cs="Calibri"/>
          <w:color w:val="000000"/>
          <w:sz w:val="22"/>
          <w:szCs w:val="22"/>
        </w:rPr>
        <w:t>Cllr Allen prepared comments on the original agreement and these will be forwarded to WSCC for action.</w:t>
      </w:r>
    </w:p>
    <w:p w14:paraId="2C37D60B" w14:textId="751B4061" w:rsidR="008A52C4" w:rsidRDefault="008A52C4" w:rsidP="00262468">
      <w:pPr>
        <w:ind w:left="1440"/>
        <w:jc w:val="both"/>
        <w:textAlignment w:val="baseline"/>
        <w:rPr>
          <w:rFonts w:ascii="Calibri" w:hAnsi="Calibri" w:cs="Calibri"/>
          <w:color w:val="000000"/>
          <w:sz w:val="22"/>
          <w:szCs w:val="22"/>
        </w:rPr>
      </w:pPr>
    </w:p>
    <w:p w14:paraId="30F01EF9" w14:textId="77777777" w:rsidR="00722476" w:rsidRDefault="00040A08" w:rsidP="008A52C4">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sidR="00A83895">
        <w:rPr>
          <w:rStyle w:val="eop"/>
          <w:rFonts w:ascii="Calibri" w:hAnsi="Calibri" w:cs="Calibri"/>
          <w:b/>
          <w:bCs/>
          <w:color w:val="000000"/>
          <w:sz w:val="22"/>
          <w:szCs w:val="22"/>
        </w:rPr>
        <w:t>10</w:t>
      </w:r>
      <w:r>
        <w:rPr>
          <w:rStyle w:val="eop"/>
          <w:rFonts w:ascii="Calibri" w:hAnsi="Calibri" w:cs="Calibri"/>
          <w:b/>
          <w:bCs/>
          <w:color w:val="000000"/>
          <w:sz w:val="22"/>
          <w:szCs w:val="22"/>
        </w:rPr>
        <w:t>21</w:t>
      </w:r>
      <w:r w:rsidRPr="004753EE">
        <w:rPr>
          <w:rStyle w:val="eop"/>
          <w:rFonts w:ascii="Calibri" w:hAnsi="Calibri" w:cs="Calibri"/>
          <w:b/>
          <w:bCs/>
          <w:color w:val="000000"/>
          <w:sz w:val="22"/>
          <w:szCs w:val="22"/>
        </w:rPr>
        <w:t>:</w:t>
      </w:r>
      <w:r w:rsidR="00A83895">
        <w:rPr>
          <w:rStyle w:val="eop"/>
          <w:rFonts w:ascii="Calibri" w:hAnsi="Calibri" w:cs="Calibri"/>
          <w:b/>
          <w:bCs/>
          <w:color w:val="000000"/>
          <w:sz w:val="22"/>
          <w:szCs w:val="22"/>
        </w:rPr>
        <w:t>1</w:t>
      </w:r>
      <w:r w:rsidR="0065350C">
        <w:rPr>
          <w:rStyle w:val="eop"/>
          <w:rFonts w:ascii="Calibri" w:hAnsi="Calibri" w:cs="Calibri"/>
          <w:b/>
          <w:bCs/>
          <w:color w:val="000000"/>
          <w:sz w:val="22"/>
          <w:szCs w:val="22"/>
        </w:rPr>
        <w:t>3</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p>
    <w:p w14:paraId="7AEFD48C" w14:textId="34D3CF12" w:rsidR="00040A08" w:rsidRPr="004753EE" w:rsidRDefault="00722476" w:rsidP="00722476">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The </w:t>
      </w:r>
      <w:hyperlink r:id="rId15" w:history="1">
        <w:r w:rsidR="003D4626" w:rsidRPr="0091090B">
          <w:rPr>
            <w:rStyle w:val="Hyperlink"/>
            <w:rFonts w:ascii="Calibri" w:hAnsi="Calibri" w:cs="Calibri"/>
            <w:sz w:val="22"/>
            <w:szCs w:val="22"/>
          </w:rPr>
          <w:t>summary</w:t>
        </w:r>
      </w:hyperlink>
      <w:r w:rsidR="003D4626" w:rsidRPr="00CA4B9B">
        <w:rPr>
          <w:rFonts w:ascii="Calibri" w:hAnsi="Calibri" w:cs="Calibri"/>
          <w:sz w:val="22"/>
          <w:szCs w:val="22"/>
        </w:rPr>
        <w:t xml:space="preserve"> </w:t>
      </w:r>
      <w:r w:rsidR="00040A08" w:rsidRPr="00CA4B9B">
        <w:rPr>
          <w:rFonts w:ascii="Calibri" w:hAnsi="Calibri" w:cs="Calibri"/>
          <w:sz w:val="22"/>
          <w:szCs w:val="22"/>
        </w:rPr>
        <w:t>income and expenditure</w:t>
      </w:r>
      <w:r>
        <w:rPr>
          <w:rFonts w:ascii="Calibri" w:hAnsi="Calibri" w:cs="Calibri"/>
          <w:sz w:val="22"/>
          <w:szCs w:val="22"/>
        </w:rPr>
        <w:t xml:space="preserve"> report was received and noted</w:t>
      </w:r>
      <w:r w:rsidR="009B1EE9">
        <w:rPr>
          <w:rFonts w:ascii="Calibri" w:hAnsi="Calibri" w:cs="Calibri"/>
          <w:sz w:val="22"/>
          <w:szCs w:val="22"/>
        </w:rPr>
        <w:t>.</w:t>
      </w:r>
    </w:p>
    <w:p w14:paraId="5DB9FCE3" w14:textId="77777777" w:rsidR="00040A08" w:rsidRPr="00A26560" w:rsidRDefault="00040A08" w:rsidP="00040A08">
      <w:pPr>
        <w:ind w:left="1440" w:hanging="1440"/>
        <w:jc w:val="both"/>
        <w:rPr>
          <w:rStyle w:val="normaltextrun"/>
          <w:rFonts w:ascii="Calibri" w:hAnsi="Calibri" w:cs="Calibri"/>
          <w:b/>
          <w:bCs/>
          <w:sz w:val="22"/>
          <w:szCs w:val="22"/>
          <w:shd w:val="clear" w:color="auto" w:fill="FFFFFF"/>
        </w:rPr>
      </w:pPr>
    </w:p>
    <w:p w14:paraId="427975C2" w14:textId="77777777" w:rsidR="00722476" w:rsidRDefault="00040A08" w:rsidP="00040A08">
      <w:pPr>
        <w:ind w:left="1440" w:hanging="1440"/>
        <w:rPr>
          <w:rFonts w:ascii="Calibri" w:hAnsi="Calibri" w:cs="Arial"/>
          <w:b/>
          <w:bCs/>
          <w:color w:val="000000"/>
          <w:sz w:val="22"/>
          <w:szCs w:val="22"/>
        </w:rPr>
      </w:pPr>
      <w:r>
        <w:rPr>
          <w:rFonts w:ascii="Calibri" w:hAnsi="Calibri" w:cs="Arial"/>
          <w:b/>
          <w:bCs/>
          <w:color w:val="000000"/>
          <w:sz w:val="22"/>
          <w:szCs w:val="22"/>
        </w:rPr>
        <w:t>C:</w:t>
      </w:r>
      <w:r w:rsidR="00A83895">
        <w:rPr>
          <w:rFonts w:ascii="Calibri" w:hAnsi="Calibri" w:cs="Arial"/>
          <w:b/>
          <w:bCs/>
          <w:color w:val="000000"/>
          <w:sz w:val="22"/>
          <w:szCs w:val="22"/>
        </w:rPr>
        <w:t>10</w:t>
      </w:r>
      <w:r>
        <w:rPr>
          <w:rFonts w:ascii="Calibri" w:hAnsi="Calibri" w:cs="Arial"/>
          <w:b/>
          <w:bCs/>
          <w:color w:val="000000"/>
          <w:sz w:val="22"/>
          <w:szCs w:val="22"/>
        </w:rPr>
        <w:t>21:</w:t>
      </w:r>
      <w:r w:rsidR="00A83895">
        <w:rPr>
          <w:rFonts w:ascii="Calibri" w:hAnsi="Calibri" w:cs="Arial"/>
          <w:b/>
          <w:bCs/>
          <w:color w:val="000000"/>
          <w:sz w:val="22"/>
          <w:szCs w:val="22"/>
        </w:rPr>
        <w:t>1</w:t>
      </w:r>
      <w:r w:rsidR="0065350C">
        <w:rPr>
          <w:rFonts w:ascii="Calibri" w:hAnsi="Calibri" w:cs="Arial"/>
          <w:b/>
          <w:bCs/>
          <w:color w:val="000000"/>
          <w:sz w:val="22"/>
          <w:szCs w:val="22"/>
        </w:rPr>
        <w:t>4</w:t>
      </w:r>
      <w:r>
        <w:rPr>
          <w:rFonts w:ascii="Calibri" w:hAnsi="Calibri" w:cs="Arial"/>
          <w:b/>
          <w:bCs/>
          <w:color w:val="000000"/>
          <w:sz w:val="22"/>
          <w:szCs w:val="22"/>
        </w:rPr>
        <w:tab/>
        <w:t xml:space="preserve">Bank Reconciliation </w:t>
      </w:r>
    </w:p>
    <w:p w14:paraId="5D286159" w14:textId="169B9C0F" w:rsidR="00040A08" w:rsidRPr="00CC23F4" w:rsidRDefault="00722476" w:rsidP="00722476">
      <w:pPr>
        <w:ind w:left="1440"/>
        <w:rPr>
          <w:rFonts w:ascii="Calibri" w:hAnsi="Calibri" w:cs="Arial"/>
          <w:sz w:val="22"/>
          <w:szCs w:val="22"/>
        </w:rPr>
      </w:pPr>
      <w:r>
        <w:rPr>
          <w:rFonts w:ascii="Calibri" w:hAnsi="Calibri" w:cs="Arial"/>
          <w:color w:val="000000"/>
          <w:sz w:val="22"/>
          <w:szCs w:val="22"/>
        </w:rPr>
        <w:t>The</w:t>
      </w:r>
      <w:r w:rsidR="00040A08" w:rsidRPr="00CA4B9B">
        <w:rPr>
          <w:rFonts w:ascii="Calibri" w:hAnsi="Calibri" w:cs="Arial"/>
          <w:sz w:val="22"/>
          <w:szCs w:val="22"/>
        </w:rPr>
        <w:t xml:space="preserve"> </w:t>
      </w:r>
      <w:hyperlink r:id="rId16" w:history="1">
        <w:r w:rsidR="00040A08" w:rsidRPr="0091090B">
          <w:rPr>
            <w:rStyle w:val="Hyperlink"/>
            <w:rFonts w:ascii="Calibri" w:hAnsi="Calibri" w:cs="Arial"/>
            <w:sz w:val="22"/>
            <w:szCs w:val="22"/>
          </w:rPr>
          <w:t>bank reconciliation</w:t>
        </w:r>
        <w:r>
          <w:rPr>
            <w:rStyle w:val="Hyperlink"/>
            <w:rFonts w:ascii="Calibri" w:hAnsi="Calibri" w:cs="Arial"/>
            <w:color w:val="auto"/>
            <w:sz w:val="22"/>
            <w:szCs w:val="22"/>
            <w:u w:val="none"/>
          </w:rPr>
          <w:t xml:space="preserve"> was received and noted</w:t>
        </w:r>
      </w:hyperlink>
      <w:r w:rsidR="00CC23F4">
        <w:rPr>
          <w:rStyle w:val="Hyperlink"/>
          <w:rFonts w:ascii="Calibri" w:hAnsi="Calibri" w:cs="Arial"/>
          <w:color w:val="auto"/>
          <w:sz w:val="22"/>
          <w:szCs w:val="22"/>
          <w:u w:val="none"/>
        </w:rPr>
        <w:t xml:space="preserve">. Joint </w:t>
      </w:r>
      <w:r w:rsidR="00D211DF">
        <w:rPr>
          <w:rStyle w:val="Hyperlink"/>
          <w:rFonts w:ascii="Calibri" w:hAnsi="Calibri" w:cs="Arial"/>
          <w:color w:val="auto"/>
          <w:sz w:val="22"/>
          <w:szCs w:val="22"/>
          <w:u w:val="none"/>
        </w:rPr>
        <w:t>B</w:t>
      </w:r>
      <w:r w:rsidR="00CC23F4">
        <w:rPr>
          <w:rStyle w:val="Hyperlink"/>
          <w:rFonts w:ascii="Calibri" w:hAnsi="Calibri" w:cs="Arial"/>
          <w:color w:val="auto"/>
          <w:sz w:val="22"/>
          <w:szCs w:val="22"/>
          <w:u w:val="none"/>
        </w:rPr>
        <w:t xml:space="preserve">urial </w:t>
      </w:r>
      <w:r w:rsidR="00D211DF">
        <w:rPr>
          <w:rStyle w:val="Hyperlink"/>
          <w:rFonts w:ascii="Calibri" w:hAnsi="Calibri" w:cs="Arial"/>
          <w:color w:val="auto"/>
          <w:sz w:val="22"/>
          <w:szCs w:val="22"/>
          <w:u w:val="none"/>
        </w:rPr>
        <w:t>A</w:t>
      </w:r>
      <w:r w:rsidR="00CC23F4">
        <w:rPr>
          <w:rStyle w:val="Hyperlink"/>
          <w:rFonts w:ascii="Calibri" w:hAnsi="Calibri" w:cs="Arial"/>
          <w:color w:val="auto"/>
          <w:sz w:val="22"/>
          <w:szCs w:val="22"/>
          <w:u w:val="none"/>
        </w:rPr>
        <w:t xml:space="preserve">uthority figures </w:t>
      </w:r>
      <w:r w:rsidR="00E61906">
        <w:rPr>
          <w:rStyle w:val="Hyperlink"/>
          <w:rFonts w:ascii="Calibri" w:hAnsi="Calibri" w:cs="Arial"/>
          <w:color w:val="auto"/>
          <w:sz w:val="22"/>
          <w:szCs w:val="22"/>
          <w:u w:val="none"/>
        </w:rPr>
        <w:t>will be noted at the bottom of future bank reconciliations for transparency.</w:t>
      </w:r>
    </w:p>
    <w:p w14:paraId="7272C9CC" w14:textId="77777777" w:rsidR="009B1EE9" w:rsidRDefault="009B1EE9" w:rsidP="00040A08">
      <w:pPr>
        <w:ind w:left="1440" w:hanging="1440"/>
        <w:rPr>
          <w:rFonts w:ascii="Calibri" w:hAnsi="Calibri" w:cs="Arial"/>
          <w:color w:val="000000"/>
          <w:sz w:val="22"/>
          <w:szCs w:val="22"/>
        </w:rPr>
      </w:pPr>
    </w:p>
    <w:p w14:paraId="5DAF0336" w14:textId="77777777" w:rsidR="00722476" w:rsidRDefault="00040A08" w:rsidP="00040A08">
      <w:pPr>
        <w:ind w:left="1440" w:hanging="1440"/>
        <w:rPr>
          <w:rFonts w:ascii="Calibri" w:hAnsi="Calibri" w:cs="Arial"/>
          <w:color w:val="000000"/>
          <w:sz w:val="22"/>
          <w:szCs w:val="22"/>
        </w:rPr>
      </w:pPr>
      <w:r w:rsidRPr="00176180">
        <w:rPr>
          <w:rFonts w:ascii="Calibri" w:hAnsi="Calibri" w:cs="Arial"/>
          <w:b/>
          <w:bCs/>
          <w:color w:val="000000"/>
          <w:sz w:val="22"/>
          <w:szCs w:val="22"/>
        </w:rPr>
        <w:t>C:</w:t>
      </w:r>
      <w:r w:rsidR="00A83895">
        <w:rPr>
          <w:rFonts w:ascii="Calibri" w:hAnsi="Calibri" w:cs="Arial"/>
          <w:b/>
          <w:bCs/>
          <w:color w:val="000000"/>
          <w:sz w:val="22"/>
          <w:szCs w:val="22"/>
        </w:rPr>
        <w:t>10</w:t>
      </w:r>
      <w:r>
        <w:rPr>
          <w:rFonts w:ascii="Calibri" w:hAnsi="Calibri" w:cs="Arial"/>
          <w:b/>
          <w:bCs/>
          <w:color w:val="000000"/>
          <w:sz w:val="22"/>
          <w:szCs w:val="22"/>
        </w:rPr>
        <w:t>21</w:t>
      </w:r>
      <w:r w:rsidRPr="00176180">
        <w:rPr>
          <w:rFonts w:ascii="Calibri" w:hAnsi="Calibri" w:cs="Arial"/>
          <w:b/>
          <w:bCs/>
          <w:color w:val="000000"/>
          <w:sz w:val="22"/>
          <w:szCs w:val="22"/>
        </w:rPr>
        <w:t>:</w:t>
      </w:r>
      <w:r w:rsidR="00A83895">
        <w:rPr>
          <w:rFonts w:ascii="Calibri" w:hAnsi="Calibri" w:cs="Arial"/>
          <w:b/>
          <w:bCs/>
          <w:color w:val="000000"/>
          <w:sz w:val="22"/>
          <w:szCs w:val="22"/>
        </w:rPr>
        <w:t>1</w:t>
      </w:r>
      <w:r w:rsidR="0065350C">
        <w:rPr>
          <w:rFonts w:ascii="Calibri" w:hAnsi="Calibri" w:cs="Arial"/>
          <w:b/>
          <w:bCs/>
          <w:color w:val="000000"/>
          <w:sz w:val="22"/>
          <w:szCs w:val="22"/>
        </w:rPr>
        <w:t>5</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712B74D0" w14:textId="27A5829C" w:rsidR="00040A08" w:rsidRDefault="00A00F4D" w:rsidP="00E61906">
      <w:pPr>
        <w:ind w:left="1440"/>
        <w:jc w:val="both"/>
        <w:rPr>
          <w:rFonts w:ascii="Calibri" w:hAnsi="Calibri" w:cs="Arial"/>
          <w:color w:val="000000"/>
          <w:sz w:val="22"/>
          <w:szCs w:val="22"/>
        </w:rPr>
      </w:pPr>
      <w:r>
        <w:rPr>
          <w:rFonts w:ascii="Calibri" w:hAnsi="Calibri" w:cs="Arial"/>
          <w:color w:val="000000"/>
          <w:sz w:val="22"/>
          <w:szCs w:val="22"/>
        </w:rPr>
        <w:t xml:space="preserve">The payments list for </w:t>
      </w:r>
      <w:hyperlink r:id="rId17" w:history="1">
        <w:r w:rsidR="00CA4B9B" w:rsidRPr="0091090B">
          <w:rPr>
            <w:rStyle w:val="Hyperlink"/>
            <w:rFonts w:ascii="Calibri" w:hAnsi="Calibri" w:cs="Arial"/>
            <w:sz w:val="22"/>
            <w:szCs w:val="22"/>
          </w:rPr>
          <w:t>September</w:t>
        </w:r>
      </w:hyperlink>
      <w:r w:rsidR="00CA4B9B">
        <w:rPr>
          <w:rFonts w:ascii="Calibri" w:hAnsi="Calibri" w:cs="Arial"/>
          <w:color w:val="000000"/>
          <w:sz w:val="22"/>
          <w:szCs w:val="22"/>
        </w:rPr>
        <w:t xml:space="preserve"> </w:t>
      </w:r>
      <w:r w:rsidR="007745B5">
        <w:rPr>
          <w:rFonts w:ascii="Calibri" w:hAnsi="Calibri" w:cs="Arial"/>
          <w:color w:val="000000"/>
          <w:sz w:val="22"/>
          <w:szCs w:val="22"/>
        </w:rPr>
        <w:t xml:space="preserve">totalling £ </w:t>
      </w:r>
      <w:r w:rsidR="00677128">
        <w:rPr>
          <w:rFonts w:ascii="Calibri" w:hAnsi="Calibri" w:cs="Arial"/>
          <w:color w:val="000000"/>
          <w:sz w:val="22"/>
          <w:szCs w:val="22"/>
        </w:rPr>
        <w:t xml:space="preserve">12,934.44 </w:t>
      </w:r>
      <w:r>
        <w:rPr>
          <w:rFonts w:ascii="Calibri" w:hAnsi="Calibri" w:cs="Arial"/>
          <w:color w:val="000000"/>
          <w:sz w:val="22"/>
          <w:szCs w:val="22"/>
        </w:rPr>
        <w:t xml:space="preserve">was received and noted </w:t>
      </w:r>
      <w:r w:rsidR="00E46013">
        <w:rPr>
          <w:rFonts w:ascii="Calibri" w:hAnsi="Calibri" w:cs="Arial"/>
          <w:color w:val="000000"/>
          <w:sz w:val="22"/>
          <w:szCs w:val="22"/>
        </w:rPr>
        <w:t>in acco</w:t>
      </w:r>
      <w:r w:rsidR="00040A08">
        <w:rPr>
          <w:rFonts w:ascii="Calibri" w:hAnsi="Calibri" w:cs="Arial"/>
          <w:color w:val="000000"/>
          <w:sz w:val="22"/>
          <w:szCs w:val="22"/>
        </w:rPr>
        <w:t>rdance with the Financial Regulations.</w:t>
      </w:r>
    </w:p>
    <w:p w14:paraId="16CB2D47" w14:textId="489F855C" w:rsidR="009B1EE9" w:rsidRDefault="009B1EE9" w:rsidP="00E61906">
      <w:pPr>
        <w:ind w:left="1440" w:hanging="1440"/>
        <w:jc w:val="both"/>
        <w:rPr>
          <w:rFonts w:ascii="Calibri" w:hAnsi="Calibri" w:cs="Arial"/>
          <w:b/>
          <w:bCs/>
          <w:color w:val="000000"/>
          <w:sz w:val="22"/>
          <w:szCs w:val="22"/>
        </w:rPr>
      </w:pPr>
    </w:p>
    <w:p w14:paraId="55E898D6" w14:textId="77777777" w:rsidR="00A00F4D" w:rsidRDefault="00040A08" w:rsidP="00E61906">
      <w:pPr>
        <w:ind w:left="1440" w:hanging="1440"/>
        <w:jc w:val="both"/>
        <w:rPr>
          <w:rFonts w:ascii="Calibri" w:hAnsi="Calibri" w:cs="Arial"/>
          <w:b/>
          <w:bCs/>
          <w:sz w:val="22"/>
          <w:szCs w:val="22"/>
        </w:rPr>
      </w:pPr>
      <w:r>
        <w:rPr>
          <w:rFonts w:ascii="Calibri" w:hAnsi="Calibri" w:cs="Arial"/>
          <w:b/>
          <w:bCs/>
          <w:color w:val="000000"/>
          <w:sz w:val="22"/>
          <w:szCs w:val="22"/>
        </w:rPr>
        <w:t>C:</w:t>
      </w:r>
      <w:r w:rsidR="00A83895">
        <w:rPr>
          <w:rFonts w:ascii="Calibri" w:hAnsi="Calibri" w:cs="Arial"/>
          <w:b/>
          <w:bCs/>
          <w:color w:val="000000"/>
          <w:sz w:val="22"/>
          <w:szCs w:val="22"/>
        </w:rPr>
        <w:t>10</w:t>
      </w:r>
      <w:r>
        <w:rPr>
          <w:rFonts w:ascii="Calibri" w:hAnsi="Calibri" w:cs="Arial"/>
          <w:b/>
          <w:bCs/>
          <w:color w:val="000000"/>
          <w:sz w:val="22"/>
          <w:szCs w:val="22"/>
        </w:rPr>
        <w:t>21:</w:t>
      </w:r>
      <w:r w:rsidR="00A83895">
        <w:rPr>
          <w:rFonts w:ascii="Calibri" w:hAnsi="Calibri" w:cs="Arial"/>
          <w:b/>
          <w:bCs/>
          <w:color w:val="000000"/>
          <w:sz w:val="22"/>
          <w:szCs w:val="22"/>
        </w:rPr>
        <w:t>15</w:t>
      </w:r>
      <w:r>
        <w:rPr>
          <w:rFonts w:ascii="Calibri" w:hAnsi="Calibri" w:cs="Arial"/>
          <w:b/>
          <w:bCs/>
          <w:color w:val="000000"/>
          <w:sz w:val="22"/>
          <w:szCs w:val="22"/>
        </w:rPr>
        <w:tab/>
      </w:r>
      <w:r w:rsidRPr="00FE3CE0">
        <w:rPr>
          <w:rFonts w:ascii="Calibri" w:hAnsi="Calibri" w:cs="Arial"/>
          <w:b/>
          <w:bCs/>
          <w:sz w:val="22"/>
          <w:szCs w:val="22"/>
        </w:rPr>
        <w:t>Correspondenc</w:t>
      </w:r>
      <w:r w:rsidR="00A00F4D">
        <w:rPr>
          <w:rFonts w:ascii="Calibri" w:hAnsi="Calibri" w:cs="Arial"/>
          <w:b/>
          <w:bCs/>
          <w:sz w:val="22"/>
          <w:szCs w:val="22"/>
        </w:rPr>
        <w:t>e</w:t>
      </w:r>
    </w:p>
    <w:p w14:paraId="0068F146" w14:textId="7721C6D2" w:rsidR="00040A08" w:rsidRDefault="00A00F4D" w:rsidP="00E61906">
      <w:pPr>
        <w:ind w:left="1440"/>
        <w:jc w:val="both"/>
        <w:rPr>
          <w:rFonts w:ascii="Calibri" w:hAnsi="Calibri" w:cs="Arial"/>
          <w:color w:val="000000"/>
          <w:sz w:val="22"/>
          <w:szCs w:val="22"/>
        </w:rPr>
      </w:pPr>
      <w:r>
        <w:rPr>
          <w:rFonts w:ascii="Calibri" w:hAnsi="Calibri" w:cs="Arial"/>
          <w:color w:val="000000"/>
          <w:sz w:val="22"/>
          <w:szCs w:val="22"/>
        </w:rPr>
        <w:t>The</w:t>
      </w:r>
      <w:r w:rsidR="00040A08">
        <w:rPr>
          <w:rFonts w:ascii="Calibri" w:hAnsi="Calibri" w:cs="Arial"/>
          <w:color w:val="000000"/>
          <w:sz w:val="22"/>
          <w:szCs w:val="22"/>
        </w:rPr>
        <w:t xml:space="preserve"> </w:t>
      </w:r>
      <w:hyperlink r:id="rId18" w:history="1">
        <w:r w:rsidR="00040A08" w:rsidRPr="0091090B">
          <w:rPr>
            <w:rStyle w:val="Hyperlink"/>
            <w:rFonts w:ascii="Calibri" w:hAnsi="Calibri" w:cs="Arial"/>
            <w:sz w:val="22"/>
            <w:szCs w:val="22"/>
          </w:rPr>
          <w:t>correspondence</w:t>
        </w:r>
      </w:hyperlink>
      <w:r w:rsidR="00040A08">
        <w:rPr>
          <w:rFonts w:ascii="Calibri" w:hAnsi="Calibri" w:cs="Arial"/>
          <w:color w:val="000000"/>
          <w:sz w:val="22"/>
          <w:szCs w:val="22"/>
        </w:rPr>
        <w:t xml:space="preserve"> </w:t>
      </w:r>
      <w:r>
        <w:rPr>
          <w:rFonts w:ascii="Calibri" w:hAnsi="Calibri" w:cs="Arial"/>
          <w:color w:val="000000"/>
          <w:sz w:val="22"/>
          <w:szCs w:val="22"/>
        </w:rPr>
        <w:t>list was received and noted.</w:t>
      </w:r>
    </w:p>
    <w:p w14:paraId="54FCB224" w14:textId="23E8F3B8" w:rsidR="00040A08" w:rsidRDefault="00040A08" w:rsidP="00E61906">
      <w:pPr>
        <w:ind w:left="1440" w:hanging="1440"/>
        <w:jc w:val="both"/>
        <w:rPr>
          <w:rFonts w:ascii="Calibri" w:hAnsi="Calibri" w:cs="Arial"/>
          <w:color w:val="000000"/>
          <w:sz w:val="22"/>
          <w:szCs w:val="22"/>
        </w:rPr>
      </w:pPr>
    </w:p>
    <w:p w14:paraId="610E7F34" w14:textId="36F32168" w:rsidR="00A00F4D" w:rsidRDefault="00040A08" w:rsidP="00E61906">
      <w:pPr>
        <w:ind w:left="1440" w:hanging="1440"/>
        <w:jc w:val="both"/>
        <w:rPr>
          <w:rFonts w:ascii="Calibri" w:hAnsi="Calibri" w:cs="Arial"/>
          <w:b/>
          <w:color w:val="000000"/>
          <w:sz w:val="22"/>
          <w:szCs w:val="22"/>
        </w:rPr>
      </w:pPr>
      <w:r w:rsidRPr="00176180">
        <w:rPr>
          <w:rFonts w:ascii="Calibri" w:hAnsi="Calibri" w:cs="Arial"/>
          <w:b/>
          <w:bCs/>
          <w:color w:val="000000"/>
          <w:sz w:val="22"/>
          <w:szCs w:val="22"/>
        </w:rPr>
        <w:t>C:</w:t>
      </w:r>
      <w:r w:rsidR="00A83895">
        <w:rPr>
          <w:rFonts w:ascii="Calibri" w:hAnsi="Calibri" w:cs="Arial"/>
          <w:b/>
          <w:bCs/>
          <w:color w:val="000000"/>
          <w:sz w:val="22"/>
          <w:szCs w:val="22"/>
        </w:rPr>
        <w:t>1021</w:t>
      </w:r>
      <w:r>
        <w:rPr>
          <w:rFonts w:ascii="Calibri" w:hAnsi="Calibri" w:cs="Arial"/>
          <w:b/>
          <w:bCs/>
          <w:color w:val="000000"/>
          <w:sz w:val="22"/>
          <w:szCs w:val="22"/>
        </w:rPr>
        <w:t>:</w:t>
      </w:r>
      <w:r w:rsidR="00A83895">
        <w:rPr>
          <w:rFonts w:ascii="Calibri" w:hAnsi="Calibri" w:cs="Arial"/>
          <w:b/>
          <w:bCs/>
          <w:color w:val="000000"/>
          <w:sz w:val="22"/>
          <w:szCs w:val="22"/>
        </w:rPr>
        <w:t>16</w:t>
      </w:r>
      <w:r>
        <w:rPr>
          <w:rFonts w:ascii="Calibri" w:hAnsi="Calibri" w:cs="Arial"/>
          <w:color w:val="000000"/>
          <w:sz w:val="22"/>
          <w:szCs w:val="22"/>
        </w:rPr>
        <w:tab/>
      </w:r>
      <w:r>
        <w:rPr>
          <w:rFonts w:ascii="Calibri" w:hAnsi="Calibri" w:cs="Arial"/>
          <w:b/>
          <w:color w:val="000000"/>
          <w:sz w:val="22"/>
          <w:szCs w:val="22"/>
        </w:rPr>
        <w:t xml:space="preserve">Chairman’s Announcements </w:t>
      </w:r>
    </w:p>
    <w:p w14:paraId="71DEB5AD" w14:textId="6EDD4723" w:rsidR="007745B5" w:rsidRDefault="00677128" w:rsidP="00E61906">
      <w:pPr>
        <w:ind w:left="1440" w:hanging="1440"/>
        <w:jc w:val="both"/>
        <w:rPr>
          <w:rFonts w:ascii="Calibri" w:hAnsi="Calibri" w:cs="Arial"/>
          <w:bCs/>
          <w:color w:val="000000"/>
          <w:sz w:val="22"/>
          <w:szCs w:val="22"/>
        </w:rPr>
      </w:pPr>
      <w:r>
        <w:rPr>
          <w:rFonts w:ascii="Calibri" w:hAnsi="Calibri" w:cs="Arial"/>
          <w:b/>
          <w:color w:val="000000"/>
          <w:sz w:val="22"/>
          <w:szCs w:val="22"/>
        </w:rPr>
        <w:tab/>
      </w:r>
    </w:p>
    <w:p w14:paraId="314A8EFD" w14:textId="746C0DFB" w:rsidR="00A22D44" w:rsidRDefault="007745B5" w:rsidP="00E61906">
      <w:pPr>
        <w:ind w:left="1440" w:hanging="1440"/>
        <w:jc w:val="both"/>
        <w:rPr>
          <w:rFonts w:ascii="Calibri" w:hAnsi="Calibri" w:cs="Arial"/>
          <w:bCs/>
          <w:color w:val="000000"/>
          <w:sz w:val="22"/>
          <w:szCs w:val="22"/>
        </w:rPr>
      </w:pPr>
      <w:r>
        <w:rPr>
          <w:rFonts w:ascii="Calibri" w:hAnsi="Calibri" w:cs="Arial"/>
          <w:bCs/>
          <w:color w:val="000000"/>
          <w:sz w:val="22"/>
          <w:szCs w:val="22"/>
        </w:rPr>
        <w:tab/>
      </w:r>
      <w:r w:rsidR="00A22D44">
        <w:rPr>
          <w:rFonts w:ascii="Calibri" w:hAnsi="Calibri" w:cs="Arial"/>
          <w:bCs/>
          <w:color w:val="000000"/>
          <w:sz w:val="22"/>
          <w:szCs w:val="22"/>
        </w:rPr>
        <w:t>The Chairman announced changes to the meeting schedule. The schedule will be updated and forwarded to all councillors as soon as possible.</w:t>
      </w:r>
    </w:p>
    <w:p w14:paraId="354533EC" w14:textId="77777777" w:rsidR="00A22D44" w:rsidRDefault="00A22D44" w:rsidP="00E61906">
      <w:pPr>
        <w:ind w:left="1440" w:hanging="1440"/>
        <w:jc w:val="both"/>
        <w:rPr>
          <w:rFonts w:ascii="Calibri" w:hAnsi="Calibri" w:cs="Arial"/>
          <w:bCs/>
          <w:color w:val="000000"/>
          <w:sz w:val="22"/>
          <w:szCs w:val="22"/>
        </w:rPr>
      </w:pPr>
    </w:p>
    <w:p w14:paraId="199C8B69" w14:textId="123FB3ED" w:rsidR="007745B5" w:rsidRDefault="00A22D44" w:rsidP="00E61906">
      <w:pPr>
        <w:ind w:left="1440"/>
        <w:jc w:val="both"/>
        <w:rPr>
          <w:rFonts w:ascii="Calibri" w:hAnsi="Calibri" w:cs="Arial"/>
          <w:bCs/>
          <w:color w:val="000000"/>
          <w:sz w:val="22"/>
          <w:szCs w:val="22"/>
        </w:rPr>
      </w:pPr>
      <w:r>
        <w:rPr>
          <w:rFonts w:ascii="Calibri" w:hAnsi="Calibri" w:cs="Arial"/>
          <w:bCs/>
          <w:color w:val="000000"/>
          <w:sz w:val="22"/>
          <w:szCs w:val="22"/>
        </w:rPr>
        <w:t>Greening Steyning, Bramber and Beeding are organising a Climate Change March on 6</w:t>
      </w:r>
      <w:r w:rsidRPr="00A22D44">
        <w:rPr>
          <w:rFonts w:ascii="Calibri" w:hAnsi="Calibri" w:cs="Arial"/>
          <w:bCs/>
          <w:color w:val="000000"/>
          <w:sz w:val="22"/>
          <w:szCs w:val="22"/>
          <w:vertAlign w:val="superscript"/>
        </w:rPr>
        <w:t>th</w:t>
      </w:r>
      <w:r>
        <w:rPr>
          <w:rFonts w:ascii="Calibri" w:hAnsi="Calibri" w:cs="Arial"/>
          <w:bCs/>
          <w:color w:val="000000"/>
          <w:sz w:val="22"/>
          <w:szCs w:val="22"/>
        </w:rPr>
        <w:t xml:space="preserve"> November.</w:t>
      </w:r>
    </w:p>
    <w:p w14:paraId="2BF5EA6D" w14:textId="142F1125" w:rsidR="007745B5" w:rsidRDefault="007745B5" w:rsidP="00E61906">
      <w:pPr>
        <w:ind w:left="1440" w:hanging="1440"/>
        <w:jc w:val="both"/>
        <w:rPr>
          <w:rFonts w:ascii="Calibri" w:hAnsi="Calibri" w:cs="Arial"/>
          <w:bCs/>
          <w:color w:val="000000"/>
          <w:sz w:val="22"/>
          <w:szCs w:val="22"/>
        </w:rPr>
      </w:pPr>
    </w:p>
    <w:p w14:paraId="24209A21" w14:textId="75F33E3F" w:rsidR="00A22D44" w:rsidRDefault="00A22D44" w:rsidP="00E61906">
      <w:pPr>
        <w:ind w:left="1440"/>
        <w:jc w:val="both"/>
        <w:rPr>
          <w:rFonts w:ascii="Calibri" w:hAnsi="Calibri" w:cs="Arial"/>
          <w:bCs/>
          <w:color w:val="000000"/>
          <w:sz w:val="22"/>
          <w:szCs w:val="22"/>
        </w:rPr>
      </w:pPr>
      <w:r>
        <w:rPr>
          <w:rFonts w:ascii="Calibri" w:hAnsi="Calibri" w:cs="Arial"/>
          <w:bCs/>
          <w:color w:val="000000"/>
          <w:sz w:val="22"/>
          <w:szCs w:val="22"/>
        </w:rPr>
        <w:t xml:space="preserve">The </w:t>
      </w:r>
      <w:r w:rsidR="00D211DF">
        <w:rPr>
          <w:rFonts w:ascii="Calibri" w:hAnsi="Calibri" w:cs="Arial"/>
          <w:bCs/>
          <w:color w:val="000000"/>
          <w:sz w:val="22"/>
          <w:szCs w:val="22"/>
        </w:rPr>
        <w:t>R</w:t>
      </w:r>
      <w:r>
        <w:rPr>
          <w:rFonts w:ascii="Calibri" w:hAnsi="Calibri" w:cs="Arial"/>
          <w:bCs/>
          <w:color w:val="000000"/>
          <w:sz w:val="22"/>
          <w:szCs w:val="22"/>
        </w:rPr>
        <w:t xml:space="preserve">epair </w:t>
      </w:r>
      <w:r w:rsidR="00D211DF">
        <w:rPr>
          <w:rFonts w:ascii="Calibri" w:hAnsi="Calibri" w:cs="Arial"/>
          <w:bCs/>
          <w:color w:val="000000"/>
          <w:sz w:val="22"/>
          <w:szCs w:val="22"/>
        </w:rPr>
        <w:t>C</w:t>
      </w:r>
      <w:r>
        <w:rPr>
          <w:rFonts w:ascii="Calibri" w:hAnsi="Calibri" w:cs="Arial"/>
          <w:bCs/>
          <w:color w:val="000000"/>
          <w:sz w:val="22"/>
          <w:szCs w:val="22"/>
        </w:rPr>
        <w:t>afé will take place at the village hall on Saturday 23</w:t>
      </w:r>
      <w:r w:rsidRPr="00A22D44">
        <w:rPr>
          <w:rFonts w:ascii="Calibri" w:hAnsi="Calibri" w:cs="Arial"/>
          <w:bCs/>
          <w:color w:val="000000"/>
          <w:sz w:val="22"/>
          <w:szCs w:val="22"/>
          <w:vertAlign w:val="superscript"/>
        </w:rPr>
        <w:t>rd</w:t>
      </w:r>
      <w:r>
        <w:rPr>
          <w:rFonts w:ascii="Calibri" w:hAnsi="Calibri" w:cs="Arial"/>
          <w:bCs/>
          <w:color w:val="000000"/>
          <w:sz w:val="22"/>
          <w:szCs w:val="22"/>
        </w:rPr>
        <w:t xml:space="preserve"> October and </w:t>
      </w:r>
      <w:r w:rsidR="00E61906">
        <w:rPr>
          <w:rFonts w:ascii="Calibri" w:hAnsi="Calibri" w:cs="Arial"/>
          <w:bCs/>
          <w:color w:val="000000"/>
          <w:sz w:val="22"/>
          <w:szCs w:val="22"/>
        </w:rPr>
        <w:t>c</w:t>
      </w:r>
      <w:r>
        <w:rPr>
          <w:rFonts w:ascii="Calibri" w:hAnsi="Calibri" w:cs="Arial"/>
          <w:bCs/>
          <w:color w:val="000000"/>
          <w:sz w:val="22"/>
          <w:szCs w:val="22"/>
        </w:rPr>
        <w:t xml:space="preserve">ouncillors were asked to support this initiative. </w:t>
      </w:r>
    </w:p>
    <w:p w14:paraId="66A38721" w14:textId="77777777" w:rsidR="00A22D44" w:rsidRDefault="00A22D44" w:rsidP="00E61906">
      <w:pPr>
        <w:ind w:left="1440"/>
        <w:jc w:val="both"/>
        <w:rPr>
          <w:rFonts w:ascii="Calibri" w:hAnsi="Calibri" w:cs="Arial"/>
          <w:bCs/>
          <w:color w:val="000000"/>
          <w:sz w:val="22"/>
          <w:szCs w:val="22"/>
        </w:rPr>
      </w:pPr>
    </w:p>
    <w:p w14:paraId="7D4AF341" w14:textId="3AAF9BBD" w:rsidR="00040A08" w:rsidRDefault="00E61906" w:rsidP="00E61906">
      <w:pPr>
        <w:ind w:left="1440"/>
        <w:jc w:val="both"/>
        <w:rPr>
          <w:rFonts w:ascii="Calibri" w:hAnsi="Calibri" w:cs="Arial"/>
          <w:color w:val="000000"/>
          <w:sz w:val="22"/>
          <w:szCs w:val="22"/>
        </w:rPr>
      </w:pPr>
      <w:r>
        <w:rPr>
          <w:rFonts w:ascii="Calibri" w:hAnsi="Calibri" w:cs="Arial"/>
          <w:color w:val="000000"/>
          <w:sz w:val="22"/>
          <w:szCs w:val="22"/>
        </w:rPr>
        <w:t>Finally, there is an urgent requirement for t</w:t>
      </w:r>
      <w:r w:rsidR="00852910">
        <w:rPr>
          <w:rFonts w:ascii="Calibri" w:hAnsi="Calibri" w:cs="Arial"/>
          <w:color w:val="000000"/>
          <w:sz w:val="22"/>
          <w:szCs w:val="22"/>
        </w:rPr>
        <w:t xml:space="preserve">wo additional </w:t>
      </w:r>
      <w:r>
        <w:rPr>
          <w:rFonts w:ascii="Calibri" w:hAnsi="Calibri" w:cs="Arial"/>
          <w:color w:val="000000"/>
          <w:sz w:val="22"/>
          <w:szCs w:val="22"/>
        </w:rPr>
        <w:t xml:space="preserve">authorising </w:t>
      </w:r>
      <w:r w:rsidR="00852910">
        <w:rPr>
          <w:rFonts w:ascii="Calibri" w:hAnsi="Calibri" w:cs="Arial"/>
          <w:color w:val="000000"/>
          <w:sz w:val="22"/>
          <w:szCs w:val="22"/>
        </w:rPr>
        <w:t xml:space="preserve">signatories </w:t>
      </w:r>
      <w:r>
        <w:rPr>
          <w:rFonts w:ascii="Calibri" w:hAnsi="Calibri" w:cs="Arial"/>
          <w:color w:val="000000"/>
          <w:sz w:val="22"/>
          <w:szCs w:val="22"/>
        </w:rPr>
        <w:t xml:space="preserve">for Unity Trust Bank. Cllr Chilver and Cllr Cannon volunteered. All agreed and the Clerk will action. </w:t>
      </w:r>
    </w:p>
    <w:p w14:paraId="3F630D95" w14:textId="77777777" w:rsidR="00040A08" w:rsidRDefault="00040A08" w:rsidP="00E61906">
      <w:pPr>
        <w:ind w:left="1440" w:hanging="1440"/>
        <w:jc w:val="both"/>
        <w:rPr>
          <w:rFonts w:ascii="Calibri" w:hAnsi="Calibri" w:cs="Arial"/>
          <w:color w:val="000000"/>
          <w:sz w:val="22"/>
          <w:szCs w:val="22"/>
        </w:rPr>
      </w:pPr>
    </w:p>
    <w:p w14:paraId="560CE877" w14:textId="6E3220C4" w:rsidR="00040A08" w:rsidRDefault="00040A08" w:rsidP="00E61906">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A83895">
        <w:rPr>
          <w:rFonts w:ascii="Calibri" w:hAnsi="Calibri" w:cs="Arial"/>
          <w:b/>
          <w:bCs/>
          <w:color w:val="000000"/>
          <w:sz w:val="22"/>
          <w:szCs w:val="22"/>
        </w:rPr>
        <w:t>10</w:t>
      </w:r>
      <w:r>
        <w:rPr>
          <w:rFonts w:ascii="Calibri" w:hAnsi="Calibri" w:cs="Arial"/>
          <w:b/>
          <w:bCs/>
          <w:color w:val="000000"/>
          <w:sz w:val="22"/>
          <w:szCs w:val="22"/>
        </w:rPr>
        <w:t>21:</w:t>
      </w:r>
      <w:r w:rsidR="00A83895">
        <w:rPr>
          <w:rFonts w:ascii="Calibri" w:hAnsi="Calibri" w:cs="Arial"/>
          <w:b/>
          <w:bCs/>
          <w:color w:val="000000"/>
          <w:sz w:val="22"/>
          <w:szCs w:val="22"/>
        </w:rPr>
        <w:t>17</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1CBA7458" w14:textId="79A165B3" w:rsidR="00700496" w:rsidRDefault="00677128" w:rsidP="00E61906">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06900E7B" w14:textId="77777777" w:rsidR="00A22D44" w:rsidRDefault="00A22D44" w:rsidP="00E61906">
      <w:pPr>
        <w:ind w:left="1440"/>
        <w:jc w:val="both"/>
        <w:rPr>
          <w:rFonts w:ascii="Calibri" w:hAnsi="Calibri" w:cs="Arial"/>
          <w:sz w:val="22"/>
          <w:szCs w:val="22"/>
        </w:rPr>
      </w:pPr>
      <w:r>
        <w:rPr>
          <w:rFonts w:ascii="Calibri" w:hAnsi="Calibri" w:cs="Arial"/>
          <w:sz w:val="22"/>
          <w:szCs w:val="22"/>
        </w:rPr>
        <w:t>Cllr Allen requested that Councillors best wishes be sent to Cllr Shaw following her recent illness. The Clerk will facilitate this.</w:t>
      </w:r>
    </w:p>
    <w:p w14:paraId="0918A079" w14:textId="77777777" w:rsidR="00A22D44" w:rsidRDefault="00A22D44" w:rsidP="00E61906">
      <w:pPr>
        <w:ind w:left="1440"/>
        <w:jc w:val="both"/>
        <w:rPr>
          <w:rFonts w:ascii="Calibri" w:hAnsi="Calibri" w:cs="Arial"/>
          <w:sz w:val="22"/>
          <w:szCs w:val="22"/>
        </w:rPr>
      </w:pPr>
    </w:p>
    <w:p w14:paraId="682AA05E" w14:textId="28F492FA" w:rsidR="00E61906" w:rsidRDefault="00A22D44" w:rsidP="00E61906">
      <w:pPr>
        <w:ind w:left="1440"/>
        <w:jc w:val="both"/>
        <w:rPr>
          <w:rFonts w:ascii="Calibri" w:hAnsi="Calibri" w:cs="Arial"/>
          <w:sz w:val="22"/>
          <w:szCs w:val="22"/>
        </w:rPr>
      </w:pPr>
      <w:r>
        <w:rPr>
          <w:rFonts w:ascii="Calibri" w:hAnsi="Calibri" w:cs="Arial"/>
          <w:sz w:val="22"/>
          <w:szCs w:val="22"/>
        </w:rPr>
        <w:t xml:space="preserve">Cllr Heaver reiterated concerns </w:t>
      </w:r>
      <w:r w:rsidR="00E61906">
        <w:rPr>
          <w:rFonts w:ascii="Calibri" w:hAnsi="Calibri" w:cs="Arial"/>
          <w:sz w:val="22"/>
          <w:szCs w:val="22"/>
        </w:rPr>
        <w:t>that</w:t>
      </w:r>
      <w:r w:rsidR="00E61906">
        <w:rPr>
          <w:rFonts w:ascii="Calibri" w:hAnsi="Calibri" w:cs="Arial"/>
          <w:color w:val="000000"/>
          <w:sz w:val="22"/>
          <w:szCs w:val="22"/>
        </w:rPr>
        <w:t xml:space="preserve"> Virgin Media who despite having given reassurances that they would use existing infrastructure will need to install new equipment and cabling potentially causing damage to footpaths and highways.</w:t>
      </w:r>
    </w:p>
    <w:p w14:paraId="19F55612" w14:textId="77777777" w:rsidR="00E61906" w:rsidRDefault="00E61906" w:rsidP="00E61906">
      <w:pPr>
        <w:ind w:left="1440"/>
        <w:jc w:val="both"/>
        <w:rPr>
          <w:rFonts w:ascii="Calibri" w:hAnsi="Calibri" w:cs="Arial"/>
          <w:sz w:val="22"/>
          <w:szCs w:val="22"/>
        </w:rPr>
      </w:pPr>
    </w:p>
    <w:p w14:paraId="37A80B1E" w14:textId="77777777" w:rsidR="00E61906" w:rsidRDefault="00E61906" w:rsidP="00A00F4D">
      <w:pPr>
        <w:ind w:left="720" w:firstLine="720"/>
        <w:jc w:val="both"/>
        <w:rPr>
          <w:rFonts w:ascii="Calibri" w:hAnsi="Calibri" w:cs="Arial"/>
          <w:color w:val="000000"/>
          <w:sz w:val="22"/>
          <w:szCs w:val="22"/>
        </w:rPr>
      </w:pPr>
    </w:p>
    <w:p w14:paraId="3D8BA366" w14:textId="21A0FA1E" w:rsidR="00A00F4D" w:rsidRPr="00A40E0A" w:rsidRDefault="00A00F4D" w:rsidP="00A00F4D">
      <w:pPr>
        <w:ind w:left="720" w:firstLine="720"/>
        <w:jc w:val="both"/>
        <w:rPr>
          <w:rFonts w:ascii="Calibri" w:hAnsi="Calibri" w:cs="Arial"/>
          <w:color w:val="000000"/>
          <w:sz w:val="22"/>
          <w:szCs w:val="22"/>
        </w:rPr>
      </w:pPr>
      <w:r w:rsidRPr="00A40E0A">
        <w:rPr>
          <w:rFonts w:ascii="Calibri" w:hAnsi="Calibri" w:cs="Arial"/>
          <w:color w:val="000000"/>
          <w:sz w:val="22"/>
          <w:szCs w:val="22"/>
        </w:rPr>
        <w:t xml:space="preserve">There being no other business the meeting concluded at </w:t>
      </w:r>
      <w:r w:rsidR="00BF7006">
        <w:rPr>
          <w:rFonts w:ascii="Calibri" w:hAnsi="Calibri" w:cs="Arial"/>
          <w:color w:val="000000"/>
          <w:sz w:val="22"/>
          <w:szCs w:val="22"/>
        </w:rPr>
        <w:t>9</w:t>
      </w:r>
      <w:r w:rsidRPr="00A40E0A">
        <w:rPr>
          <w:rFonts w:ascii="Calibri" w:hAnsi="Calibri" w:cs="Arial"/>
          <w:color w:val="000000"/>
          <w:sz w:val="22"/>
          <w:szCs w:val="22"/>
        </w:rPr>
        <w:t>pm</w:t>
      </w:r>
    </w:p>
    <w:p w14:paraId="31086463" w14:textId="77777777" w:rsidR="00A00F4D" w:rsidRPr="00A40E0A" w:rsidRDefault="00A00F4D" w:rsidP="00A00F4D">
      <w:pPr>
        <w:ind w:left="720" w:firstLine="720"/>
        <w:jc w:val="both"/>
        <w:rPr>
          <w:rFonts w:ascii="Calibri" w:hAnsi="Calibri" w:cs="Arial"/>
          <w:color w:val="000000"/>
          <w:sz w:val="22"/>
          <w:szCs w:val="22"/>
        </w:rPr>
      </w:pPr>
    </w:p>
    <w:p w14:paraId="29FFE5C2" w14:textId="77777777" w:rsidR="00A00F4D" w:rsidRPr="00A40E0A" w:rsidRDefault="00A00F4D" w:rsidP="00A00F4D">
      <w:pPr>
        <w:ind w:left="720" w:firstLine="720"/>
        <w:jc w:val="both"/>
        <w:rPr>
          <w:rFonts w:ascii="Calibri" w:hAnsi="Calibri" w:cs="Arial"/>
          <w:color w:val="000000"/>
          <w:sz w:val="22"/>
          <w:szCs w:val="22"/>
        </w:rPr>
      </w:pPr>
    </w:p>
    <w:p w14:paraId="591E1B5E" w14:textId="77777777" w:rsidR="00A00F4D" w:rsidRPr="00A40E0A" w:rsidRDefault="00A00F4D" w:rsidP="00A00F4D">
      <w:pPr>
        <w:ind w:left="720" w:firstLine="720"/>
        <w:jc w:val="both"/>
        <w:rPr>
          <w:rFonts w:ascii="Calibri" w:hAnsi="Calibri" w:cs="Arial"/>
          <w:color w:val="000000"/>
          <w:sz w:val="22"/>
          <w:szCs w:val="22"/>
        </w:rPr>
      </w:pPr>
    </w:p>
    <w:p w14:paraId="730CC175" w14:textId="77777777" w:rsidR="00A00F4D" w:rsidRPr="00A40E0A" w:rsidRDefault="00A00F4D" w:rsidP="00A00F4D">
      <w:pPr>
        <w:jc w:val="both"/>
        <w:rPr>
          <w:rFonts w:ascii="Calibri" w:hAnsi="Calibri" w:cs="Arial"/>
          <w:color w:val="000000"/>
          <w:sz w:val="22"/>
          <w:szCs w:val="22"/>
        </w:rPr>
      </w:pPr>
    </w:p>
    <w:p w14:paraId="4B669D50" w14:textId="77777777" w:rsidR="00A00F4D" w:rsidRPr="00A40E0A" w:rsidRDefault="00A00F4D" w:rsidP="00A00F4D">
      <w:pPr>
        <w:ind w:left="1440"/>
        <w:jc w:val="both"/>
        <w:rPr>
          <w:rFonts w:ascii="Calibri" w:hAnsi="Calibri" w:cs="Arial"/>
          <w:color w:val="000000"/>
          <w:sz w:val="22"/>
          <w:szCs w:val="22"/>
        </w:rPr>
      </w:pPr>
      <w:r w:rsidRPr="00A40E0A">
        <w:rPr>
          <w:rFonts w:asciiTheme="minorHAnsi" w:hAnsiTheme="minorHAnsi"/>
          <w:sz w:val="22"/>
          <w:szCs w:val="22"/>
        </w:rPr>
        <w:t>Minutes Signed by:</w:t>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t>Date</w:t>
      </w:r>
    </w:p>
    <w:p w14:paraId="58841E45" w14:textId="5F8A199B" w:rsidR="00A83895" w:rsidRDefault="00A83895" w:rsidP="00700496">
      <w:pPr>
        <w:rPr>
          <w:rFonts w:ascii="Calibri" w:hAnsi="Calibri" w:cs="Arial"/>
          <w:sz w:val="22"/>
          <w:szCs w:val="22"/>
        </w:rPr>
      </w:pPr>
    </w:p>
    <w:p w14:paraId="5005264D" w14:textId="709B2D63" w:rsidR="00A83895" w:rsidRDefault="00A83895" w:rsidP="00700496">
      <w:pPr>
        <w:rPr>
          <w:rFonts w:ascii="Calibri" w:hAnsi="Calibri" w:cs="Arial"/>
          <w:sz w:val="22"/>
          <w:szCs w:val="22"/>
        </w:rPr>
      </w:pPr>
    </w:p>
    <w:p w14:paraId="0C2931DE" w14:textId="236AD1B7" w:rsidR="00A83895" w:rsidRDefault="00A83895" w:rsidP="00700496">
      <w:pPr>
        <w:rPr>
          <w:rFonts w:ascii="Calibri" w:hAnsi="Calibri" w:cs="Arial"/>
          <w:sz w:val="22"/>
          <w:szCs w:val="22"/>
        </w:rPr>
      </w:pPr>
    </w:p>
    <w:p w14:paraId="53FC1892" w14:textId="094770A2" w:rsidR="00A83895" w:rsidRDefault="00A83895" w:rsidP="00700496">
      <w:pPr>
        <w:rPr>
          <w:rFonts w:ascii="Calibri" w:hAnsi="Calibri" w:cs="Arial"/>
          <w:sz w:val="22"/>
          <w:szCs w:val="22"/>
        </w:rPr>
      </w:pPr>
    </w:p>
    <w:p w14:paraId="14B8B74B" w14:textId="0D5C73D1" w:rsidR="00A83895" w:rsidRDefault="00A83895" w:rsidP="00700496">
      <w:pPr>
        <w:rPr>
          <w:rFonts w:ascii="Calibri" w:hAnsi="Calibri" w:cs="Arial"/>
          <w:sz w:val="22"/>
          <w:szCs w:val="22"/>
        </w:rPr>
      </w:pPr>
    </w:p>
    <w:p w14:paraId="2ED3DBEA" w14:textId="10A86253" w:rsidR="00A83895" w:rsidRDefault="00A83895" w:rsidP="00700496">
      <w:pPr>
        <w:rPr>
          <w:rFonts w:ascii="Calibri" w:hAnsi="Calibri" w:cs="Arial"/>
          <w:sz w:val="22"/>
          <w:szCs w:val="22"/>
        </w:rPr>
      </w:pPr>
    </w:p>
    <w:p w14:paraId="26D0B41D" w14:textId="2F9A8B96" w:rsidR="00A83895" w:rsidRDefault="00A83895" w:rsidP="00700496">
      <w:pPr>
        <w:rPr>
          <w:rFonts w:ascii="Calibri" w:hAnsi="Calibri" w:cs="Arial"/>
          <w:sz w:val="22"/>
          <w:szCs w:val="22"/>
        </w:rPr>
      </w:pPr>
    </w:p>
    <w:p w14:paraId="56E9C52B" w14:textId="613DEDFE" w:rsidR="00A83895" w:rsidRDefault="00A83895" w:rsidP="00700496">
      <w:pPr>
        <w:rPr>
          <w:rFonts w:ascii="Calibri" w:hAnsi="Calibri" w:cs="Arial"/>
          <w:sz w:val="22"/>
          <w:szCs w:val="22"/>
        </w:rPr>
      </w:pPr>
    </w:p>
    <w:p w14:paraId="1FE00E47" w14:textId="71908DEF" w:rsidR="00A83895" w:rsidRDefault="00A83895" w:rsidP="00700496">
      <w:pPr>
        <w:rPr>
          <w:rFonts w:ascii="Calibri" w:hAnsi="Calibri" w:cs="Arial"/>
          <w:sz w:val="22"/>
          <w:szCs w:val="22"/>
        </w:rPr>
      </w:pPr>
    </w:p>
    <w:p w14:paraId="51A2095A" w14:textId="504DA187" w:rsidR="00A83895" w:rsidRDefault="00A83895" w:rsidP="00700496">
      <w:pPr>
        <w:rPr>
          <w:rFonts w:ascii="Calibri" w:hAnsi="Calibri" w:cs="Arial"/>
          <w:sz w:val="22"/>
          <w:szCs w:val="22"/>
        </w:rPr>
      </w:pPr>
    </w:p>
    <w:p w14:paraId="4D3A9E18" w14:textId="5CCFE7B1" w:rsidR="00A83895" w:rsidRDefault="00A83895" w:rsidP="00700496">
      <w:pPr>
        <w:rPr>
          <w:rFonts w:ascii="Calibri" w:hAnsi="Calibri" w:cs="Arial"/>
          <w:sz w:val="22"/>
          <w:szCs w:val="22"/>
        </w:rPr>
      </w:pPr>
    </w:p>
    <w:p w14:paraId="2EF85D80" w14:textId="0927B612" w:rsidR="00A83895" w:rsidRDefault="00A83895" w:rsidP="00700496">
      <w:pPr>
        <w:rPr>
          <w:rFonts w:ascii="Calibri" w:hAnsi="Calibri" w:cs="Arial"/>
          <w:sz w:val="22"/>
          <w:szCs w:val="22"/>
        </w:rPr>
      </w:pPr>
    </w:p>
    <w:p w14:paraId="5380775A" w14:textId="026F94FC" w:rsidR="00A83895" w:rsidRDefault="00A83895" w:rsidP="00700496">
      <w:pPr>
        <w:rPr>
          <w:rFonts w:ascii="Calibri" w:hAnsi="Calibri" w:cs="Arial"/>
          <w:sz w:val="22"/>
          <w:szCs w:val="22"/>
        </w:rPr>
      </w:pPr>
    </w:p>
    <w:p w14:paraId="0DB3407F" w14:textId="30BDFD6A" w:rsidR="00A83895" w:rsidRDefault="00A83895" w:rsidP="00700496">
      <w:pPr>
        <w:rPr>
          <w:rFonts w:ascii="Calibri" w:hAnsi="Calibri" w:cs="Arial"/>
          <w:sz w:val="22"/>
          <w:szCs w:val="22"/>
        </w:rPr>
      </w:pPr>
    </w:p>
    <w:p w14:paraId="03AF9B9C" w14:textId="02F169D2" w:rsidR="00A83895" w:rsidRDefault="00A83895" w:rsidP="00700496">
      <w:pPr>
        <w:rPr>
          <w:rFonts w:ascii="Calibri" w:hAnsi="Calibri" w:cs="Arial"/>
          <w:sz w:val="22"/>
          <w:szCs w:val="22"/>
        </w:rPr>
      </w:pPr>
    </w:p>
    <w:p w14:paraId="02754EF8" w14:textId="696343FB" w:rsidR="00A83895" w:rsidRDefault="00A83895" w:rsidP="00700496">
      <w:pPr>
        <w:rPr>
          <w:rFonts w:ascii="Calibri" w:hAnsi="Calibri" w:cs="Arial"/>
          <w:sz w:val="22"/>
          <w:szCs w:val="22"/>
        </w:rPr>
      </w:pPr>
    </w:p>
    <w:p w14:paraId="2033D464" w14:textId="7F67B4D9" w:rsidR="00A83895" w:rsidRDefault="00A83895" w:rsidP="00700496">
      <w:pPr>
        <w:rPr>
          <w:rFonts w:ascii="Calibri" w:hAnsi="Calibri" w:cs="Arial"/>
          <w:sz w:val="22"/>
          <w:szCs w:val="22"/>
        </w:rPr>
      </w:pPr>
    </w:p>
    <w:p w14:paraId="4891F5B2" w14:textId="228B9A16" w:rsidR="00A83895" w:rsidRDefault="00A83895" w:rsidP="00700496">
      <w:pPr>
        <w:rPr>
          <w:rFonts w:ascii="Calibri" w:hAnsi="Calibri" w:cs="Arial"/>
          <w:sz w:val="22"/>
          <w:szCs w:val="22"/>
        </w:rPr>
      </w:pPr>
    </w:p>
    <w:p w14:paraId="60A31176" w14:textId="6AE1C30B" w:rsidR="00A83895" w:rsidRDefault="00A83895" w:rsidP="00700496">
      <w:pPr>
        <w:rPr>
          <w:rFonts w:ascii="Calibri" w:hAnsi="Calibri" w:cs="Arial"/>
          <w:sz w:val="22"/>
          <w:szCs w:val="22"/>
        </w:rPr>
      </w:pPr>
    </w:p>
    <w:sectPr w:rsidR="00A83895" w:rsidSect="00B429E2">
      <w:headerReference w:type="even" r:id="rId19"/>
      <w:headerReference w:type="default" r:id="rId20"/>
      <w:footerReference w:type="even" r:id="rId21"/>
      <w:footerReference w:type="default" r:id="rId22"/>
      <w:headerReference w:type="first" r:id="rId23"/>
      <w:footerReference w:type="first" r:id="rId24"/>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CE7" w14:textId="77777777" w:rsidR="00E23463" w:rsidRDefault="00E2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4442" w14:textId="68153812" w:rsidR="00E23463" w:rsidRDefault="00E2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2641" w14:textId="1114F4DE" w:rsidR="00E23463" w:rsidRDefault="00E23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61CC098"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709"/>
    <w:multiLevelType w:val="multilevel"/>
    <w:tmpl w:val="892CDAB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num>
  <w:num w:numId="4">
    <w:abstractNumId w:val="12"/>
  </w:num>
  <w:num w:numId="5">
    <w:abstractNumId w:val="8"/>
  </w:num>
  <w:num w:numId="6">
    <w:abstractNumId w:val="1"/>
  </w:num>
  <w:num w:numId="7">
    <w:abstractNumId w:val="15"/>
  </w:num>
  <w:num w:numId="8">
    <w:abstractNumId w:val="1"/>
  </w:num>
  <w:num w:numId="9">
    <w:abstractNumId w:val="11"/>
  </w:num>
  <w:num w:numId="10">
    <w:abstractNumId w:val="5"/>
  </w:num>
  <w:num w:numId="11">
    <w:abstractNumId w:val="7"/>
  </w:num>
  <w:num w:numId="12">
    <w:abstractNumId w:val="4"/>
  </w:num>
  <w:num w:numId="13">
    <w:abstractNumId w:val="9"/>
  </w:num>
  <w:num w:numId="14">
    <w:abstractNumId w:val="14"/>
  </w:num>
  <w:num w:numId="15">
    <w:abstractNumId w:val="3"/>
  </w:num>
  <w:num w:numId="16">
    <w:abstractNumId w:val="16"/>
  </w:num>
  <w:num w:numId="17">
    <w:abstractNumId w:val="17"/>
  </w:num>
  <w:num w:numId="18">
    <w:abstractNumId w:val="6"/>
  </w:num>
  <w:num w:numId="19">
    <w:abstractNumId w:val="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05BC1"/>
    <w:rsid w:val="00040A08"/>
    <w:rsid w:val="000503A1"/>
    <w:rsid w:val="00055D95"/>
    <w:rsid w:val="00057450"/>
    <w:rsid w:val="000663BB"/>
    <w:rsid w:val="0006758A"/>
    <w:rsid w:val="00071252"/>
    <w:rsid w:val="00092ED3"/>
    <w:rsid w:val="000A097D"/>
    <w:rsid w:val="000C4B4A"/>
    <w:rsid w:val="000D4A5C"/>
    <w:rsid w:val="00103820"/>
    <w:rsid w:val="00122326"/>
    <w:rsid w:val="001309B8"/>
    <w:rsid w:val="001455DB"/>
    <w:rsid w:val="0014761E"/>
    <w:rsid w:val="00173BA1"/>
    <w:rsid w:val="00177D13"/>
    <w:rsid w:val="001C3572"/>
    <w:rsid w:val="001D46A3"/>
    <w:rsid w:val="001E6EF0"/>
    <w:rsid w:val="002036A1"/>
    <w:rsid w:val="002037F7"/>
    <w:rsid w:val="00214AB5"/>
    <w:rsid w:val="00230AE5"/>
    <w:rsid w:val="00240055"/>
    <w:rsid w:val="00257F40"/>
    <w:rsid w:val="00262468"/>
    <w:rsid w:val="002969E2"/>
    <w:rsid w:val="00297760"/>
    <w:rsid w:val="002C4579"/>
    <w:rsid w:val="002D77AB"/>
    <w:rsid w:val="003031ED"/>
    <w:rsid w:val="00316564"/>
    <w:rsid w:val="003273E9"/>
    <w:rsid w:val="003548A2"/>
    <w:rsid w:val="00355216"/>
    <w:rsid w:val="00361D14"/>
    <w:rsid w:val="003659BC"/>
    <w:rsid w:val="00377A92"/>
    <w:rsid w:val="003842CF"/>
    <w:rsid w:val="00385A24"/>
    <w:rsid w:val="003871C4"/>
    <w:rsid w:val="00395D3D"/>
    <w:rsid w:val="003B7A6B"/>
    <w:rsid w:val="003C1D59"/>
    <w:rsid w:val="003D1EA2"/>
    <w:rsid w:val="003D4626"/>
    <w:rsid w:val="003E172C"/>
    <w:rsid w:val="003E2C01"/>
    <w:rsid w:val="003F1AE8"/>
    <w:rsid w:val="003F6EB8"/>
    <w:rsid w:val="00407A5B"/>
    <w:rsid w:val="00414190"/>
    <w:rsid w:val="00420189"/>
    <w:rsid w:val="004240B3"/>
    <w:rsid w:val="0043494C"/>
    <w:rsid w:val="00435278"/>
    <w:rsid w:val="00481DC2"/>
    <w:rsid w:val="00486611"/>
    <w:rsid w:val="004D099C"/>
    <w:rsid w:val="004E6BCE"/>
    <w:rsid w:val="00503575"/>
    <w:rsid w:val="00506213"/>
    <w:rsid w:val="005119E1"/>
    <w:rsid w:val="0051486D"/>
    <w:rsid w:val="0053044E"/>
    <w:rsid w:val="00533256"/>
    <w:rsid w:val="0056205C"/>
    <w:rsid w:val="00576F5A"/>
    <w:rsid w:val="00596C41"/>
    <w:rsid w:val="005B609B"/>
    <w:rsid w:val="005B6C45"/>
    <w:rsid w:val="005C4145"/>
    <w:rsid w:val="005D621D"/>
    <w:rsid w:val="005F10F7"/>
    <w:rsid w:val="00600F8B"/>
    <w:rsid w:val="006102CF"/>
    <w:rsid w:val="0062392C"/>
    <w:rsid w:val="0065350C"/>
    <w:rsid w:val="00677128"/>
    <w:rsid w:val="0068029E"/>
    <w:rsid w:val="006A72BB"/>
    <w:rsid w:val="006C4EB4"/>
    <w:rsid w:val="00700496"/>
    <w:rsid w:val="0070185F"/>
    <w:rsid w:val="007157D6"/>
    <w:rsid w:val="007164DA"/>
    <w:rsid w:val="00716E07"/>
    <w:rsid w:val="00717EEC"/>
    <w:rsid w:val="00722476"/>
    <w:rsid w:val="00732C6D"/>
    <w:rsid w:val="007414AC"/>
    <w:rsid w:val="007473D6"/>
    <w:rsid w:val="00762942"/>
    <w:rsid w:val="00767F9E"/>
    <w:rsid w:val="007745B5"/>
    <w:rsid w:val="0079532B"/>
    <w:rsid w:val="007A5675"/>
    <w:rsid w:val="007A7559"/>
    <w:rsid w:val="007C2B88"/>
    <w:rsid w:val="007D6714"/>
    <w:rsid w:val="007D6B7C"/>
    <w:rsid w:val="007E4E34"/>
    <w:rsid w:val="00802832"/>
    <w:rsid w:val="008137DC"/>
    <w:rsid w:val="0081402B"/>
    <w:rsid w:val="0083238B"/>
    <w:rsid w:val="00833B10"/>
    <w:rsid w:val="008377A9"/>
    <w:rsid w:val="00851D25"/>
    <w:rsid w:val="00852910"/>
    <w:rsid w:val="0089016C"/>
    <w:rsid w:val="00893028"/>
    <w:rsid w:val="008A52C4"/>
    <w:rsid w:val="008B013A"/>
    <w:rsid w:val="008B1FF1"/>
    <w:rsid w:val="008D3CAC"/>
    <w:rsid w:val="008E509F"/>
    <w:rsid w:val="008F52CD"/>
    <w:rsid w:val="0090156D"/>
    <w:rsid w:val="0090254F"/>
    <w:rsid w:val="0090290E"/>
    <w:rsid w:val="0091090B"/>
    <w:rsid w:val="00912204"/>
    <w:rsid w:val="00913C83"/>
    <w:rsid w:val="0091666F"/>
    <w:rsid w:val="0092468E"/>
    <w:rsid w:val="00934D10"/>
    <w:rsid w:val="00952EA5"/>
    <w:rsid w:val="00953692"/>
    <w:rsid w:val="0096662D"/>
    <w:rsid w:val="00980CAB"/>
    <w:rsid w:val="009B16C4"/>
    <w:rsid w:val="009B1EE9"/>
    <w:rsid w:val="009B318C"/>
    <w:rsid w:val="009C1A73"/>
    <w:rsid w:val="009C48A0"/>
    <w:rsid w:val="009C54EE"/>
    <w:rsid w:val="009E5B6B"/>
    <w:rsid w:val="009E734C"/>
    <w:rsid w:val="009E7D34"/>
    <w:rsid w:val="00A00F4D"/>
    <w:rsid w:val="00A0179E"/>
    <w:rsid w:val="00A12B60"/>
    <w:rsid w:val="00A141B0"/>
    <w:rsid w:val="00A15DEA"/>
    <w:rsid w:val="00A22D44"/>
    <w:rsid w:val="00A428F3"/>
    <w:rsid w:val="00A437BB"/>
    <w:rsid w:val="00A5137E"/>
    <w:rsid w:val="00A71644"/>
    <w:rsid w:val="00A83895"/>
    <w:rsid w:val="00A84312"/>
    <w:rsid w:val="00A853E6"/>
    <w:rsid w:val="00A92BBC"/>
    <w:rsid w:val="00AB05A1"/>
    <w:rsid w:val="00AB30EA"/>
    <w:rsid w:val="00AB7081"/>
    <w:rsid w:val="00AB7871"/>
    <w:rsid w:val="00B179FA"/>
    <w:rsid w:val="00B26AF6"/>
    <w:rsid w:val="00B429E2"/>
    <w:rsid w:val="00B52890"/>
    <w:rsid w:val="00B659EE"/>
    <w:rsid w:val="00B7290C"/>
    <w:rsid w:val="00B7511A"/>
    <w:rsid w:val="00B81B8C"/>
    <w:rsid w:val="00BA628D"/>
    <w:rsid w:val="00BB3E41"/>
    <w:rsid w:val="00BC5A8D"/>
    <w:rsid w:val="00BD27B4"/>
    <w:rsid w:val="00BD53D5"/>
    <w:rsid w:val="00BF7006"/>
    <w:rsid w:val="00C25850"/>
    <w:rsid w:val="00C27429"/>
    <w:rsid w:val="00C4672B"/>
    <w:rsid w:val="00C47203"/>
    <w:rsid w:val="00C7528C"/>
    <w:rsid w:val="00CA4B9B"/>
    <w:rsid w:val="00CA751C"/>
    <w:rsid w:val="00CB3C3A"/>
    <w:rsid w:val="00CC23F4"/>
    <w:rsid w:val="00CD3151"/>
    <w:rsid w:val="00CD3378"/>
    <w:rsid w:val="00CE594F"/>
    <w:rsid w:val="00CF0D7C"/>
    <w:rsid w:val="00D16D90"/>
    <w:rsid w:val="00D1764C"/>
    <w:rsid w:val="00D211DF"/>
    <w:rsid w:val="00D30818"/>
    <w:rsid w:val="00D33A5A"/>
    <w:rsid w:val="00D47399"/>
    <w:rsid w:val="00D71463"/>
    <w:rsid w:val="00D80DD0"/>
    <w:rsid w:val="00D9327A"/>
    <w:rsid w:val="00DA35B1"/>
    <w:rsid w:val="00DB13A6"/>
    <w:rsid w:val="00DB6C1C"/>
    <w:rsid w:val="00DC453F"/>
    <w:rsid w:val="00DC54AE"/>
    <w:rsid w:val="00DC6EB2"/>
    <w:rsid w:val="00DE3E18"/>
    <w:rsid w:val="00DE673F"/>
    <w:rsid w:val="00DF022F"/>
    <w:rsid w:val="00E03C99"/>
    <w:rsid w:val="00E06369"/>
    <w:rsid w:val="00E23463"/>
    <w:rsid w:val="00E325C1"/>
    <w:rsid w:val="00E43AF4"/>
    <w:rsid w:val="00E46013"/>
    <w:rsid w:val="00E61906"/>
    <w:rsid w:val="00E62C00"/>
    <w:rsid w:val="00E72EC4"/>
    <w:rsid w:val="00E87416"/>
    <w:rsid w:val="00E9258D"/>
    <w:rsid w:val="00EB022F"/>
    <w:rsid w:val="00EC2ACB"/>
    <w:rsid w:val="00ED08C7"/>
    <w:rsid w:val="00ED4E37"/>
    <w:rsid w:val="00ED65BF"/>
    <w:rsid w:val="00EE5D2F"/>
    <w:rsid w:val="00EF30E1"/>
    <w:rsid w:val="00F03D1B"/>
    <w:rsid w:val="00F12008"/>
    <w:rsid w:val="00F17429"/>
    <w:rsid w:val="00F35419"/>
    <w:rsid w:val="00F368AF"/>
    <w:rsid w:val="00F472E6"/>
    <w:rsid w:val="00F4796A"/>
    <w:rsid w:val="00F56A56"/>
    <w:rsid w:val="00F64D9B"/>
    <w:rsid w:val="00F66D80"/>
    <w:rsid w:val="00FA3A61"/>
    <w:rsid w:val="00FC529E"/>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6"/>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17429"/>
    <w:rPr>
      <w:rFonts w:ascii="Calibri" w:eastAsiaTheme="minorHAnsi" w:hAnsi="Calibri" w:cs="Calibri"/>
      <w:sz w:val="22"/>
      <w:szCs w:val="22"/>
    </w:rPr>
  </w:style>
  <w:style w:type="paragraph" w:customStyle="1" w:styleId="xmsolistparagraph">
    <w:name w:val="x_msolistparagraph"/>
    <w:basedOn w:val="Normal"/>
    <w:rsid w:val="00F1742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58812352">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fjPrnSfSL1IqjFBC4mmsi8BtZHgtmNO00r254jR9ubRRw?e=Uv9aya" TargetMode="External"/><Relationship Id="rId18" Type="http://schemas.openxmlformats.org/officeDocument/2006/relationships/hyperlink" Target="https://upperbeedingpc.sharepoint.com/:w:/s/UBPC/ESWP2nzV4gBChwfSkkGzp1QB6nny-9veJ5VU-p3lnnLPZA?e=JlK7X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erbeedingpc.sharepoint.com/:w:/s/UBPC/EVN0xsh9REFJpaC3MUDak6EB76LmpwjyetHgdqfQkJt02Q?e=yq6sDL" TargetMode="External"/><Relationship Id="rId17" Type="http://schemas.openxmlformats.org/officeDocument/2006/relationships/hyperlink" Target="https://upperbeedingpc.sharepoint.com/:b:/s/UBPC/EdV7ZsXi4tJMsGcqL3EmY6UBwaq_a2eV7v-WF5JUCnjiKA?e=WshzH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b:/s/UBPC/EccxqD86ORhKs4o-Hdq5ExUBK7MdMqVkvUvWFl1dD1itgA?e=k46VS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eGvHhlscXBMjE2bLZuH3ugBY0Icwrfillyg6Jh6VQw_EQ?e=dWWxM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erbeedingpc.sharepoint.com/:b:/s/UBPC/Ef0ITsbnUh1KmWCd3QuJ5T8BPC9AaJB2tp-GKUeth7haHg?e=ejba6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RL-KiA4yhBPnpP4UEuuQfABD-xhmpp0PuaQM2uNX7w-aw?e=WyMfSq"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3.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2021-09-06T10:01:00Z</cp:lastPrinted>
  <dcterms:created xsi:type="dcterms:W3CDTF">2021-11-16T17:38:00Z</dcterms:created>
  <dcterms:modified xsi:type="dcterms:W3CDTF">2021-11-16T17:38:00Z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