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FEBB" w14:textId="0E8B27F4" w:rsidR="007A7135" w:rsidRPr="007A7135" w:rsidRDefault="007A7135" w:rsidP="007A7135">
      <w:pPr>
        <w:widowControl/>
        <w:suppressAutoHyphens w:val="0"/>
        <w:jc w:val="center"/>
        <w:rPr>
          <w:rFonts w:asciiTheme="minorHAnsi" w:eastAsia="Times New Roman" w:hAnsiTheme="minorHAnsi" w:cstheme="minorHAnsi"/>
          <w:b/>
          <w:color w:val="009999"/>
          <w:kern w:val="0"/>
          <w:sz w:val="32"/>
          <w:szCs w:val="32"/>
          <w:lang w:eastAsia="en-GB" w:bidi="ar-SA"/>
        </w:rPr>
      </w:pPr>
      <w:r w:rsidRPr="007A7135">
        <w:rPr>
          <w:rFonts w:asciiTheme="minorHAnsi" w:eastAsia="Times New Roman" w:hAnsiTheme="minorHAnsi" w:cstheme="minorHAnsi"/>
          <w:b/>
          <w:color w:val="009999"/>
          <w:kern w:val="0"/>
          <w:sz w:val="32"/>
          <w:szCs w:val="32"/>
          <w:lang w:eastAsia="en-GB" w:bidi="ar-SA"/>
        </w:rPr>
        <w:t xml:space="preserve">Clerk </w:t>
      </w:r>
      <w:r w:rsidRPr="007A7135">
        <w:rPr>
          <w:rFonts w:asciiTheme="minorHAnsi" w:eastAsia="Times New Roman" w:hAnsiTheme="minorHAnsi" w:cstheme="minorHAnsi"/>
          <w:b/>
          <w:color w:val="009999"/>
          <w:kern w:val="0"/>
          <w:sz w:val="32"/>
          <w:szCs w:val="32"/>
          <w:lang w:eastAsia="en-GB" w:bidi="ar-SA"/>
        </w:rPr>
        <w:t>and Responsible Finance Officer</w:t>
      </w:r>
    </w:p>
    <w:p w14:paraId="0B88842D" w14:textId="2101AF24" w:rsidR="007A7135" w:rsidRDefault="007A7135" w:rsidP="007A7135">
      <w:pPr>
        <w:widowControl/>
        <w:suppressAutoHyphens w:val="0"/>
        <w:jc w:val="center"/>
        <w:rPr>
          <w:rFonts w:asciiTheme="minorHAnsi" w:eastAsia="Times New Roman" w:hAnsiTheme="minorHAnsi" w:cstheme="minorHAnsi"/>
          <w:b/>
          <w:color w:val="009999"/>
          <w:kern w:val="0"/>
          <w:sz w:val="32"/>
          <w:szCs w:val="32"/>
          <w:lang w:eastAsia="en-GB" w:bidi="ar-SA"/>
        </w:rPr>
      </w:pPr>
      <w:r w:rsidRPr="007A7135">
        <w:rPr>
          <w:rFonts w:asciiTheme="minorHAnsi" w:eastAsia="Times New Roman" w:hAnsiTheme="minorHAnsi" w:cstheme="minorHAnsi"/>
          <w:b/>
          <w:color w:val="009999"/>
          <w:kern w:val="0"/>
          <w:sz w:val="32"/>
          <w:szCs w:val="32"/>
          <w:lang w:eastAsia="en-GB" w:bidi="ar-SA"/>
        </w:rPr>
        <w:t>Job Description</w:t>
      </w:r>
    </w:p>
    <w:p w14:paraId="58A8AC27" w14:textId="77777777" w:rsidR="007A7135" w:rsidRPr="007A7135" w:rsidRDefault="007A7135" w:rsidP="007A7135">
      <w:pPr>
        <w:widowControl/>
        <w:suppressAutoHyphens w:val="0"/>
        <w:jc w:val="center"/>
        <w:rPr>
          <w:rFonts w:asciiTheme="minorHAnsi" w:eastAsia="Times New Roman" w:hAnsiTheme="minorHAnsi" w:cstheme="minorHAnsi"/>
          <w:b/>
          <w:color w:val="009999"/>
          <w:kern w:val="0"/>
          <w:sz w:val="32"/>
          <w:szCs w:val="32"/>
          <w:lang w:eastAsia="en-GB" w:bidi="ar-SA"/>
        </w:rPr>
      </w:pPr>
    </w:p>
    <w:p w14:paraId="32562C84" w14:textId="77777777" w:rsidR="007A7135" w:rsidRPr="007A7135" w:rsidRDefault="007A7135" w:rsidP="007A7135">
      <w:pPr>
        <w:widowControl/>
        <w:suppressAutoHyphens w:val="0"/>
        <w:rPr>
          <w:rFonts w:asciiTheme="minorHAnsi" w:eastAsia="Times New Roman" w:hAnsiTheme="minorHAnsi" w:cstheme="minorHAnsi"/>
          <w:b/>
          <w:kern w:val="0"/>
          <w:sz w:val="22"/>
          <w:szCs w:val="22"/>
          <w:lang w:eastAsia="en-GB" w:bidi="ar-SA"/>
        </w:rPr>
      </w:pPr>
    </w:p>
    <w:p w14:paraId="2EF6A2F7" w14:textId="77777777" w:rsidR="007A7135" w:rsidRPr="007A7135" w:rsidRDefault="007A7135" w:rsidP="007A7135">
      <w:pPr>
        <w:widowControl/>
        <w:suppressAutoHyphens w:val="0"/>
        <w:rPr>
          <w:rFonts w:asciiTheme="minorHAnsi" w:eastAsia="Times New Roman" w:hAnsiTheme="minorHAnsi" w:cstheme="minorHAnsi"/>
          <w:b/>
          <w:kern w:val="0"/>
          <w:sz w:val="22"/>
          <w:szCs w:val="22"/>
          <w:lang w:eastAsia="en-GB" w:bidi="ar-SA"/>
        </w:rPr>
      </w:pPr>
      <w:r w:rsidRPr="007A7135">
        <w:rPr>
          <w:rFonts w:asciiTheme="minorHAnsi" w:eastAsia="Times New Roman" w:hAnsiTheme="minorHAnsi" w:cstheme="minorHAnsi"/>
          <w:b/>
          <w:kern w:val="0"/>
          <w:sz w:val="22"/>
          <w:szCs w:val="22"/>
          <w:lang w:eastAsia="en-GB" w:bidi="ar-SA"/>
        </w:rPr>
        <w:t>Overall Responsibilities</w:t>
      </w:r>
    </w:p>
    <w:p w14:paraId="46D69D7F" w14:textId="77777777" w:rsidR="007A7135" w:rsidRPr="007A7135" w:rsidRDefault="007A7135" w:rsidP="007A7135">
      <w:pPr>
        <w:widowControl/>
        <w:suppressAutoHyphens w:val="0"/>
        <w:rPr>
          <w:rFonts w:asciiTheme="minorHAnsi" w:eastAsia="Times New Roman" w:hAnsiTheme="minorHAnsi" w:cstheme="minorHAnsi"/>
          <w:b/>
          <w:kern w:val="0"/>
          <w:sz w:val="22"/>
          <w:szCs w:val="22"/>
          <w:lang w:eastAsia="en-GB" w:bidi="ar-SA"/>
        </w:rPr>
      </w:pPr>
    </w:p>
    <w:p w14:paraId="3264DAB8"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The Clerk to the Council will be the Proper Officer of the Council and as such is under a statutory duty to carry out all the functions, and </w:t>
      </w:r>
      <w:proofErr w:type="gramStart"/>
      <w:r w:rsidRPr="007A7135">
        <w:rPr>
          <w:rFonts w:asciiTheme="minorHAnsi" w:eastAsia="Times New Roman" w:hAnsiTheme="minorHAnsi" w:cstheme="minorHAnsi"/>
          <w:kern w:val="0"/>
          <w:sz w:val="22"/>
          <w:szCs w:val="22"/>
          <w:lang w:eastAsia="en-GB" w:bidi="ar-SA"/>
        </w:rPr>
        <w:t>in particular to</w:t>
      </w:r>
      <w:proofErr w:type="gramEnd"/>
      <w:r w:rsidRPr="007A7135">
        <w:rPr>
          <w:rFonts w:asciiTheme="minorHAnsi" w:eastAsia="Times New Roman" w:hAnsiTheme="minorHAnsi" w:cstheme="minorHAnsi"/>
          <w:kern w:val="0"/>
          <w:sz w:val="22"/>
          <w:szCs w:val="22"/>
          <w:lang w:eastAsia="en-GB" w:bidi="ar-SA"/>
        </w:rPr>
        <w:t xml:space="preserve"> serve or issue all the notifications required by law of a Local Authority’s Proper Officer. </w:t>
      </w:r>
    </w:p>
    <w:p w14:paraId="6227868E"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2161DAE4"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The Clerk will be totally responsible for ensuring that the lawful instructions of the Council in connection with its function as a Local Authority are carried out.  </w:t>
      </w:r>
    </w:p>
    <w:p w14:paraId="4217267C"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0D2C2BBB"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The Clerk is expected to advise the Council on, and assist in the formation of, overall policies to be followed in respect of the Authority’s activities and </w:t>
      </w:r>
      <w:proofErr w:type="gramStart"/>
      <w:r w:rsidRPr="007A7135">
        <w:rPr>
          <w:rFonts w:asciiTheme="minorHAnsi" w:eastAsia="Times New Roman" w:hAnsiTheme="minorHAnsi" w:cstheme="minorHAnsi"/>
          <w:kern w:val="0"/>
          <w:sz w:val="22"/>
          <w:szCs w:val="22"/>
          <w:lang w:eastAsia="en-GB" w:bidi="ar-SA"/>
        </w:rPr>
        <w:t>in particular to</w:t>
      </w:r>
      <w:proofErr w:type="gramEnd"/>
      <w:r w:rsidRPr="007A7135">
        <w:rPr>
          <w:rFonts w:asciiTheme="minorHAnsi" w:eastAsia="Times New Roman" w:hAnsiTheme="minorHAnsi" w:cstheme="minorHAnsi"/>
          <w:kern w:val="0"/>
          <w:sz w:val="22"/>
          <w:szCs w:val="22"/>
          <w:lang w:eastAsia="en-GB" w:bidi="ar-SA"/>
        </w:rPr>
        <w:t xml:space="preserve"> produce all the information required for making effective decisions and to implement constructively all decisions.  </w:t>
      </w:r>
    </w:p>
    <w:p w14:paraId="72965FC0"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0DE43925"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The person appointed will be accountable to the Council for the effective management of all its resources and will report to them as and when required.  </w:t>
      </w:r>
    </w:p>
    <w:p w14:paraId="0771059B"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15F0B186" w14:textId="77777777" w:rsidR="007A7135" w:rsidRPr="007A7135" w:rsidRDefault="007A7135" w:rsidP="007A7135">
      <w:pPr>
        <w:widowControl/>
        <w:suppressAutoHyphens w:val="0"/>
        <w:jc w:val="both"/>
        <w:rPr>
          <w:rFonts w:asciiTheme="minorHAnsi" w:eastAsia="Times New Roman" w:hAnsiTheme="minorHAnsi" w:cstheme="minorHAnsi"/>
          <w:b/>
          <w:kern w:val="0"/>
          <w:sz w:val="22"/>
          <w:szCs w:val="22"/>
          <w:lang w:eastAsia="en-GB" w:bidi="ar-SA"/>
        </w:rPr>
      </w:pPr>
      <w:r w:rsidRPr="007A7135">
        <w:rPr>
          <w:rFonts w:asciiTheme="minorHAnsi" w:eastAsia="Times New Roman" w:hAnsiTheme="minorHAnsi" w:cstheme="minorHAnsi"/>
          <w:b/>
          <w:kern w:val="0"/>
          <w:sz w:val="22"/>
          <w:szCs w:val="22"/>
          <w:lang w:eastAsia="en-GB" w:bidi="ar-SA"/>
        </w:rPr>
        <w:t>Specific Responsibilities</w:t>
      </w:r>
    </w:p>
    <w:p w14:paraId="4DD72D95" w14:textId="77777777" w:rsidR="007A7135" w:rsidRPr="007A7135" w:rsidRDefault="007A7135" w:rsidP="007A7135">
      <w:pPr>
        <w:widowControl/>
        <w:suppressAutoHyphens w:val="0"/>
        <w:jc w:val="both"/>
        <w:rPr>
          <w:rFonts w:asciiTheme="minorHAnsi" w:eastAsia="Times New Roman" w:hAnsiTheme="minorHAnsi" w:cstheme="minorHAnsi"/>
          <w:b/>
          <w:kern w:val="0"/>
          <w:sz w:val="22"/>
          <w:szCs w:val="22"/>
          <w:lang w:eastAsia="en-GB" w:bidi="ar-SA"/>
        </w:rPr>
      </w:pPr>
    </w:p>
    <w:p w14:paraId="52FC870B"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To ensure that legal, </w:t>
      </w:r>
      <w:proofErr w:type="gramStart"/>
      <w:r w:rsidRPr="007A7135">
        <w:rPr>
          <w:rFonts w:asciiTheme="minorHAnsi" w:eastAsia="Times New Roman" w:hAnsiTheme="minorHAnsi" w:cstheme="minorHAnsi"/>
          <w:kern w:val="0"/>
          <w:sz w:val="22"/>
          <w:szCs w:val="22"/>
          <w:lang w:eastAsia="en-GB" w:bidi="ar-SA"/>
        </w:rPr>
        <w:t>statutory</w:t>
      </w:r>
      <w:proofErr w:type="gramEnd"/>
      <w:r w:rsidRPr="007A7135">
        <w:rPr>
          <w:rFonts w:asciiTheme="minorHAnsi" w:eastAsia="Times New Roman" w:hAnsiTheme="minorHAnsi" w:cstheme="minorHAnsi"/>
          <w:kern w:val="0"/>
          <w:sz w:val="22"/>
          <w:szCs w:val="22"/>
          <w:lang w:eastAsia="en-GB" w:bidi="ar-SA"/>
        </w:rPr>
        <w:t xml:space="preserve"> and other provisions governing or affecting the running of the council are observed.</w:t>
      </w:r>
    </w:p>
    <w:p w14:paraId="3CD589A3" w14:textId="77777777" w:rsidR="007A7135" w:rsidRPr="007A7135" w:rsidRDefault="007A7135" w:rsidP="007A7135">
      <w:pPr>
        <w:widowControl/>
        <w:suppressAutoHyphens w:val="0"/>
        <w:ind w:left="360"/>
        <w:jc w:val="both"/>
        <w:rPr>
          <w:rFonts w:asciiTheme="minorHAnsi" w:eastAsia="Times New Roman" w:hAnsiTheme="minorHAnsi" w:cstheme="minorHAnsi"/>
          <w:kern w:val="0"/>
          <w:sz w:val="22"/>
          <w:szCs w:val="22"/>
          <w:lang w:eastAsia="en-GB" w:bidi="ar-SA"/>
        </w:rPr>
      </w:pPr>
    </w:p>
    <w:p w14:paraId="670E077B"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To ensure that the Council’s obligations to insure are properly met and to prepare any risk assessment documentation as required by the Council’s </w:t>
      </w:r>
      <w:proofErr w:type="gramStart"/>
      <w:r w:rsidRPr="007A7135">
        <w:rPr>
          <w:rFonts w:asciiTheme="minorHAnsi" w:eastAsia="Times New Roman" w:hAnsiTheme="minorHAnsi" w:cstheme="minorHAnsi"/>
          <w:kern w:val="0"/>
          <w:sz w:val="22"/>
          <w:szCs w:val="22"/>
          <w:lang w:eastAsia="en-GB" w:bidi="ar-SA"/>
        </w:rPr>
        <w:t>Insurers..</w:t>
      </w:r>
      <w:proofErr w:type="gramEnd"/>
    </w:p>
    <w:p w14:paraId="2041EEA6" w14:textId="77777777" w:rsidR="007A7135" w:rsidRPr="007A7135" w:rsidRDefault="007A7135" w:rsidP="007A7135">
      <w:pPr>
        <w:widowControl/>
        <w:suppressAutoHyphens w:val="0"/>
        <w:ind w:left="360"/>
        <w:jc w:val="both"/>
        <w:rPr>
          <w:rFonts w:asciiTheme="minorHAnsi" w:eastAsia="Times New Roman" w:hAnsiTheme="minorHAnsi" w:cstheme="minorHAnsi"/>
          <w:kern w:val="0"/>
          <w:sz w:val="22"/>
          <w:szCs w:val="22"/>
          <w:lang w:eastAsia="en-GB" w:bidi="ar-SA"/>
        </w:rPr>
      </w:pPr>
    </w:p>
    <w:p w14:paraId="1C6D1E8A"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prepare, in consultation with appropriate members, agendas for meetings of the Council and its committees and to attend such meetings and prepare minutes for approval.</w:t>
      </w:r>
    </w:p>
    <w:p w14:paraId="21394B82" w14:textId="77777777" w:rsidR="007A7135" w:rsidRPr="007A7135" w:rsidRDefault="007A7135" w:rsidP="007A7135">
      <w:pPr>
        <w:widowControl/>
        <w:suppressAutoHyphens w:val="0"/>
        <w:ind w:left="360"/>
        <w:jc w:val="both"/>
        <w:rPr>
          <w:rFonts w:asciiTheme="minorHAnsi" w:eastAsia="Times New Roman" w:hAnsiTheme="minorHAnsi" w:cstheme="minorHAnsi"/>
          <w:kern w:val="0"/>
          <w:sz w:val="22"/>
          <w:szCs w:val="22"/>
          <w:lang w:eastAsia="en-GB" w:bidi="ar-SA"/>
        </w:rPr>
      </w:pPr>
    </w:p>
    <w:p w14:paraId="2E12769F"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To receive correspondence and documents on behalf of the Council and to deal with the correspondence or documents or bring such items to the attention of the Council.  To issue correspondence </w:t>
      </w:r>
      <w:proofErr w:type="gramStart"/>
      <w:r w:rsidRPr="007A7135">
        <w:rPr>
          <w:rFonts w:asciiTheme="minorHAnsi" w:eastAsia="Times New Roman" w:hAnsiTheme="minorHAnsi" w:cstheme="minorHAnsi"/>
          <w:kern w:val="0"/>
          <w:sz w:val="22"/>
          <w:szCs w:val="22"/>
          <w:lang w:eastAsia="en-GB" w:bidi="ar-SA"/>
        </w:rPr>
        <w:t>as a result of</w:t>
      </w:r>
      <w:proofErr w:type="gramEnd"/>
      <w:r w:rsidRPr="007A7135">
        <w:rPr>
          <w:rFonts w:asciiTheme="minorHAnsi" w:eastAsia="Times New Roman" w:hAnsiTheme="minorHAnsi" w:cstheme="minorHAnsi"/>
          <w:kern w:val="0"/>
          <w:sz w:val="22"/>
          <w:szCs w:val="22"/>
          <w:lang w:eastAsia="en-GB" w:bidi="ar-SA"/>
        </w:rPr>
        <w:t xml:space="preserve"> the instructions of, or the known policy of, the Council.</w:t>
      </w:r>
    </w:p>
    <w:p w14:paraId="155D74AD"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3D51CC31"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06134840"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receive and report on invoices for goods and services to be paid for by the Council and to ensure such accounts are met.  To issue invoices on behalf of the Council for goods and services to ensure payment is received.</w:t>
      </w:r>
    </w:p>
    <w:p w14:paraId="2CC76790" w14:textId="77777777" w:rsidR="007A7135" w:rsidRPr="007A7135" w:rsidRDefault="007A7135" w:rsidP="007A7135">
      <w:pPr>
        <w:widowControl/>
        <w:suppressAutoHyphens w:val="0"/>
        <w:ind w:left="360"/>
        <w:jc w:val="both"/>
        <w:rPr>
          <w:rFonts w:asciiTheme="minorHAnsi" w:eastAsia="Times New Roman" w:hAnsiTheme="minorHAnsi" w:cstheme="minorHAnsi"/>
          <w:kern w:val="0"/>
          <w:sz w:val="22"/>
          <w:szCs w:val="22"/>
          <w:lang w:eastAsia="en-GB" w:bidi="ar-SA"/>
        </w:rPr>
      </w:pPr>
    </w:p>
    <w:p w14:paraId="78DCCE82"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prepare tender documents and other specifications for works to be carried out on behalf of the Council.</w:t>
      </w:r>
    </w:p>
    <w:p w14:paraId="49EB5134" w14:textId="77777777" w:rsidR="007A7135" w:rsidRPr="007A7135" w:rsidRDefault="007A7135" w:rsidP="007A7135">
      <w:pPr>
        <w:widowControl/>
        <w:suppressAutoHyphens w:val="0"/>
        <w:ind w:left="360"/>
        <w:jc w:val="both"/>
        <w:rPr>
          <w:rFonts w:asciiTheme="minorHAnsi" w:eastAsia="Times New Roman" w:hAnsiTheme="minorHAnsi" w:cstheme="minorHAnsi"/>
          <w:kern w:val="0"/>
          <w:sz w:val="22"/>
          <w:szCs w:val="22"/>
          <w:lang w:eastAsia="en-GB" w:bidi="ar-SA"/>
        </w:rPr>
      </w:pPr>
    </w:p>
    <w:p w14:paraId="63971B05"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supervise any appointed contractors and to inspect and approve completed works prior to recommending payment for works by the Council.</w:t>
      </w:r>
    </w:p>
    <w:p w14:paraId="36F47492"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5B28D224"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study reports and other data on activities of the Council and on matters bearing on those activities. Where appropriate, to discuss such matters with administrators and specialists in particular fields.</w:t>
      </w:r>
    </w:p>
    <w:p w14:paraId="48128565"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09945720"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To draw up both on own initiative and as a result of suggestions by </w:t>
      </w:r>
      <w:proofErr w:type="gramStart"/>
      <w:r w:rsidRPr="007A7135">
        <w:rPr>
          <w:rFonts w:asciiTheme="minorHAnsi" w:eastAsia="Times New Roman" w:hAnsiTheme="minorHAnsi" w:cstheme="minorHAnsi"/>
          <w:kern w:val="0"/>
          <w:sz w:val="22"/>
          <w:szCs w:val="22"/>
          <w:lang w:eastAsia="en-GB" w:bidi="ar-SA"/>
        </w:rPr>
        <w:t>councillors</w:t>
      </w:r>
      <w:proofErr w:type="gramEnd"/>
      <w:r w:rsidRPr="007A7135">
        <w:rPr>
          <w:rFonts w:asciiTheme="minorHAnsi" w:eastAsia="Times New Roman" w:hAnsiTheme="minorHAnsi" w:cstheme="minorHAnsi"/>
          <w:kern w:val="0"/>
          <w:sz w:val="22"/>
          <w:szCs w:val="22"/>
          <w:lang w:eastAsia="en-GB" w:bidi="ar-SA"/>
        </w:rPr>
        <w:t xml:space="preserve"> proposals for consideration by the Council and to advise on practicability and the likely effects of specific courses of action.</w:t>
      </w:r>
    </w:p>
    <w:p w14:paraId="1ADF1B87"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7C2FC6A8"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supervise any other members of staff in keeping with the policies of the Council and to undertake all necessary activities in connection with the management of the salaries, conditions of employment and work of their staff.</w:t>
      </w:r>
    </w:p>
    <w:p w14:paraId="4FE51936"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230501F6"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monitor the implemented policies of the Council to ensure they are achieving the desired result and where appropriate suggest modifications.</w:t>
      </w:r>
    </w:p>
    <w:p w14:paraId="12290FF0"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4C552E4C"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act as a representative of the Council as required.</w:t>
      </w:r>
    </w:p>
    <w:p w14:paraId="7ADDF7B7"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30752D14"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issue notices and prepare agendas and minutes for the parish meeting: to attend the assemblies of the parish meeting and to implement the decisions made at the assemblies.</w:t>
      </w:r>
    </w:p>
    <w:p w14:paraId="1A4F2D03"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6A7E9046"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attend all meetings of the council and all meetings of its committees.</w:t>
      </w:r>
    </w:p>
    <w:p w14:paraId="1471B283"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68DA0056"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prepare, in consultation with the Chairman, press releases about the activities of, or decisions of, the Council.</w:t>
      </w:r>
    </w:p>
    <w:p w14:paraId="0E4BDEA7" w14:textId="77777777" w:rsidR="007A7135" w:rsidRPr="007A7135" w:rsidRDefault="007A7135" w:rsidP="007A7135">
      <w:pPr>
        <w:widowControl/>
        <w:suppressAutoHyphens w:val="0"/>
        <w:ind w:left="720"/>
        <w:jc w:val="both"/>
        <w:rPr>
          <w:rFonts w:asciiTheme="minorHAnsi" w:eastAsia="Times New Roman" w:hAnsiTheme="minorHAnsi" w:cstheme="minorHAnsi"/>
          <w:kern w:val="0"/>
          <w:sz w:val="22"/>
          <w:szCs w:val="22"/>
          <w:lang w:eastAsia="en-GB" w:bidi="ar-SA"/>
        </w:rPr>
      </w:pPr>
    </w:p>
    <w:p w14:paraId="0FA9665E"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keep up to date the website and Facebook pages</w:t>
      </w:r>
    </w:p>
    <w:p w14:paraId="70C8D260"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633BAFD9"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To attend training courses on the work and role of the Clerk as required by the Council.</w:t>
      </w:r>
    </w:p>
    <w:p w14:paraId="03D60528" w14:textId="77777777" w:rsidR="007A7135" w:rsidRPr="007A7135" w:rsidRDefault="007A7135" w:rsidP="007A7135">
      <w:pPr>
        <w:widowControl/>
        <w:suppressAutoHyphens w:val="0"/>
        <w:jc w:val="both"/>
        <w:rPr>
          <w:rFonts w:asciiTheme="minorHAnsi" w:eastAsia="Times New Roman" w:hAnsiTheme="minorHAnsi" w:cstheme="minorHAnsi"/>
          <w:kern w:val="0"/>
          <w:sz w:val="22"/>
          <w:szCs w:val="22"/>
          <w:lang w:eastAsia="en-GB" w:bidi="ar-SA"/>
        </w:rPr>
      </w:pPr>
    </w:p>
    <w:p w14:paraId="44908388" w14:textId="77777777" w:rsidR="007A7135" w:rsidRPr="007A7135" w:rsidRDefault="007A7135" w:rsidP="007A7135">
      <w:pPr>
        <w:widowControl/>
        <w:numPr>
          <w:ilvl w:val="0"/>
          <w:numId w:val="21"/>
        </w:numPr>
        <w:suppressAutoHyphens w:val="0"/>
        <w:jc w:val="both"/>
        <w:rPr>
          <w:rFonts w:asciiTheme="minorHAnsi" w:eastAsia="Times New Roman" w:hAnsiTheme="minorHAnsi" w:cstheme="minorHAnsi"/>
          <w:kern w:val="0"/>
          <w:sz w:val="22"/>
          <w:szCs w:val="22"/>
          <w:lang w:eastAsia="en-GB" w:bidi="ar-SA"/>
        </w:rPr>
      </w:pPr>
      <w:r w:rsidRPr="007A7135">
        <w:rPr>
          <w:rFonts w:asciiTheme="minorHAnsi" w:eastAsia="Times New Roman" w:hAnsiTheme="minorHAnsi" w:cstheme="minorHAnsi"/>
          <w:kern w:val="0"/>
          <w:sz w:val="22"/>
          <w:szCs w:val="22"/>
          <w:lang w:eastAsia="en-GB" w:bidi="ar-SA"/>
        </w:rPr>
        <w:t xml:space="preserve">To attend the Conferences of the Association of Local Councils, Society of Local Council </w:t>
      </w:r>
      <w:proofErr w:type="gramStart"/>
      <w:r w:rsidRPr="007A7135">
        <w:rPr>
          <w:rFonts w:asciiTheme="minorHAnsi" w:eastAsia="Times New Roman" w:hAnsiTheme="minorHAnsi" w:cstheme="minorHAnsi"/>
          <w:kern w:val="0"/>
          <w:sz w:val="22"/>
          <w:szCs w:val="22"/>
          <w:lang w:eastAsia="en-GB" w:bidi="ar-SA"/>
        </w:rPr>
        <w:t>Clerks</w:t>
      </w:r>
      <w:proofErr w:type="gramEnd"/>
      <w:r w:rsidRPr="007A7135">
        <w:rPr>
          <w:rFonts w:asciiTheme="minorHAnsi" w:eastAsia="Times New Roman" w:hAnsiTheme="minorHAnsi" w:cstheme="minorHAnsi"/>
          <w:kern w:val="0"/>
          <w:sz w:val="22"/>
          <w:szCs w:val="22"/>
          <w:lang w:eastAsia="en-GB" w:bidi="ar-SA"/>
        </w:rPr>
        <w:t xml:space="preserve"> and other relevant bodies, as a representative of the Council as required.</w:t>
      </w:r>
    </w:p>
    <w:p w14:paraId="7712D47D" w14:textId="77777777" w:rsidR="007A7135" w:rsidRPr="007A7135" w:rsidRDefault="007A7135" w:rsidP="007A7135">
      <w:pPr>
        <w:widowControl/>
        <w:suppressAutoHyphens w:val="0"/>
        <w:jc w:val="both"/>
        <w:rPr>
          <w:rFonts w:asciiTheme="minorHAnsi" w:eastAsia="Times New Roman" w:hAnsiTheme="minorHAnsi" w:cstheme="minorHAnsi"/>
          <w:b/>
          <w:kern w:val="0"/>
          <w:sz w:val="22"/>
          <w:szCs w:val="22"/>
          <w:lang w:eastAsia="en-GB" w:bidi="ar-SA"/>
        </w:rPr>
      </w:pPr>
    </w:p>
    <w:p w14:paraId="5577F423" w14:textId="77777777" w:rsidR="000D4069" w:rsidRPr="007A7135" w:rsidRDefault="000D4069" w:rsidP="007A7135">
      <w:pPr>
        <w:jc w:val="both"/>
        <w:rPr>
          <w:rFonts w:asciiTheme="minorHAnsi" w:hAnsiTheme="minorHAnsi" w:cstheme="minorHAnsi"/>
          <w:sz w:val="22"/>
          <w:szCs w:val="22"/>
        </w:rPr>
      </w:pPr>
    </w:p>
    <w:sectPr w:rsidR="000D4069" w:rsidRPr="007A7135" w:rsidSect="00B429E2">
      <w:headerReference w:type="even" r:id="rId8"/>
      <w:headerReference w:type="default" r:id="rId9"/>
      <w:footerReference w:type="even" r:id="rId10"/>
      <w:footerReference w:type="default" r:id="rId11"/>
      <w:headerReference w:type="first" r:id="rId12"/>
      <w:footerReference w:type="first" r:id="rId13"/>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91CF" w14:textId="77777777" w:rsidR="00D457E0" w:rsidRDefault="00D457E0" w:rsidP="007A5675">
      <w:r>
        <w:separator/>
      </w:r>
    </w:p>
  </w:endnote>
  <w:endnote w:type="continuationSeparator" w:id="0">
    <w:p w14:paraId="4B376B61" w14:textId="77777777" w:rsidR="00D457E0" w:rsidRDefault="00D457E0"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338A" w14:textId="77777777" w:rsidR="00972BF9" w:rsidRDefault="00972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szCs w:val="20"/>
                            </w:rPr>
                          </w:pPr>
                          <w:r>
                            <w:rPr>
                              <w:b/>
                              <w:bCs/>
                              <w:color w:val="FFFFFF" w:themeColor="background1"/>
                              <w:sz w:val="20"/>
                              <w:szCs w:val="20"/>
                            </w:rPr>
                            <w:t>The Gladys Bevan Hall, Church Lane, Upper Beeding BN44 3HP</w:t>
                          </w:r>
                        </w:p>
                        <w:p w14:paraId="0D4902FC" w14:textId="77777777" w:rsidR="00055D95" w:rsidRPr="003E0EC6" w:rsidRDefault="00055D95" w:rsidP="00055D95">
                          <w:pPr>
                            <w:jc w:val="center"/>
                            <w:rPr>
                              <w:b/>
                              <w:bCs/>
                              <w:color w:val="FFFFFF" w:themeColor="background1"/>
                              <w:sz w:val="20"/>
                              <w:szCs w:val="20"/>
                            </w:rPr>
                          </w:pPr>
                          <w:r w:rsidRPr="00B542C3">
                            <w:rPr>
                              <w:color w:val="FFFFFF" w:themeColor="background1"/>
                              <w:sz w:val="20"/>
                              <w:szCs w:val="20"/>
                            </w:rPr>
                            <w:t xml:space="preserve">Telephone: 01903 816911 </w:t>
                          </w:r>
                          <w:r w:rsidRPr="00B542C3">
                            <w:rPr>
                              <w:color w:val="FFFFFF" w:themeColor="background1"/>
                              <w:sz w:val="20"/>
                              <w:szCs w:val="20"/>
                            </w:rPr>
                            <w:tab/>
                            <w:t xml:space="preserve">email: </w:t>
                          </w:r>
                          <w:hyperlink r:id="rId1" w:history="1">
                            <w:r w:rsidRPr="00B542C3">
                              <w:rPr>
                                <w:rStyle w:val="Hyperlink"/>
                                <w:color w:val="FFFFFF" w:themeColor="background1"/>
                                <w:sz w:val="20"/>
                                <w:szCs w:val="20"/>
                              </w:rPr>
                              <w:t>clerk@upperbeeding-pc.gov.uk</w:t>
                            </w:r>
                          </w:hyperlink>
                          <w:r w:rsidRPr="00B542C3">
                            <w:rPr>
                              <w:color w:val="FFFFFF" w:themeColor="background1"/>
                              <w:sz w:val="20"/>
                              <w:szCs w:val="20"/>
                            </w:rPr>
                            <w:tab/>
                            <w:t>Website: www.upperbeeding-pc.</w:t>
                          </w:r>
                          <w:r>
                            <w:rPr>
                              <w:color w:val="FFFFFF" w:themeColor="background1"/>
                              <w:sz w:val="20"/>
                              <w:szCs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szCs w:val="20"/>
                      </w:rPr>
                    </w:pPr>
                    <w:r>
                      <w:rPr>
                        <w:b/>
                        <w:bCs/>
                        <w:color w:val="FFFFFF" w:themeColor="background1"/>
                        <w:sz w:val="20"/>
                        <w:szCs w:val="20"/>
                      </w:rPr>
                      <w:t>The Gladys Bevan Hall, Church Lane, Upper Beeding BN44 3HP</w:t>
                    </w:r>
                  </w:p>
                  <w:p w14:paraId="0D4902FC" w14:textId="77777777" w:rsidR="00055D95" w:rsidRPr="003E0EC6" w:rsidRDefault="00055D95" w:rsidP="00055D95">
                    <w:pPr>
                      <w:jc w:val="center"/>
                      <w:rPr>
                        <w:b/>
                        <w:bCs/>
                        <w:color w:val="FFFFFF" w:themeColor="background1"/>
                        <w:sz w:val="20"/>
                        <w:szCs w:val="20"/>
                      </w:rPr>
                    </w:pPr>
                    <w:r w:rsidRPr="00B542C3">
                      <w:rPr>
                        <w:color w:val="FFFFFF" w:themeColor="background1"/>
                        <w:sz w:val="20"/>
                        <w:szCs w:val="20"/>
                      </w:rPr>
                      <w:t xml:space="preserve">Telephone: 01903 816911 </w:t>
                    </w:r>
                    <w:r w:rsidRPr="00B542C3">
                      <w:rPr>
                        <w:color w:val="FFFFFF" w:themeColor="background1"/>
                        <w:sz w:val="20"/>
                        <w:szCs w:val="20"/>
                      </w:rPr>
                      <w:tab/>
                      <w:t xml:space="preserve">email: </w:t>
                    </w:r>
                    <w:hyperlink r:id="rId2" w:history="1">
                      <w:r w:rsidRPr="00B542C3">
                        <w:rPr>
                          <w:rStyle w:val="Hyperlink"/>
                          <w:color w:val="FFFFFF" w:themeColor="background1"/>
                          <w:sz w:val="20"/>
                          <w:szCs w:val="20"/>
                        </w:rPr>
                        <w:t>clerk@upperbeeding-pc.gov.uk</w:t>
                      </w:r>
                    </w:hyperlink>
                    <w:r w:rsidRPr="00B542C3">
                      <w:rPr>
                        <w:color w:val="FFFFFF" w:themeColor="background1"/>
                        <w:sz w:val="20"/>
                        <w:szCs w:val="20"/>
                      </w:rPr>
                      <w:tab/>
                      <w:t>Website: www.upperbeeding-pc.</w:t>
                    </w:r>
                    <w:r>
                      <w:rPr>
                        <w:color w:val="FFFFFF" w:themeColor="background1"/>
                        <w:sz w:val="20"/>
                        <w:szCs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szCs w:val="20"/>
      </w:rPr>
    </w:pPr>
    <w:r>
      <w:rPr>
        <w:b/>
        <w:bCs/>
        <w:color w:val="FFFFFF" w:themeColor="background1"/>
        <w:sz w:val="20"/>
        <w:szCs w:val="20"/>
      </w:rPr>
      <w:t>The Gladys Bevan Hall, Church Lane, Upper Beeding BN44 3HP</w:t>
    </w:r>
  </w:p>
  <w:p w14:paraId="48D7AE94" w14:textId="5599C504" w:rsidR="00833B10" w:rsidRDefault="00833B10" w:rsidP="00833B10">
    <w:pPr>
      <w:jc w:val="center"/>
      <w:rPr>
        <w:b/>
        <w:bCs/>
        <w:color w:val="FFFFFF" w:themeColor="background1"/>
        <w:sz w:val="20"/>
        <w:szCs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2F663BB1"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b/>
                              <w:bCs/>
                              <w:color w:val="FFFFFF" w:themeColor="background1"/>
                              <w:sz w:val="20"/>
                              <w:szCs w:val="20"/>
                            </w:rPr>
                            <w:t>The Gladys Bevan Hall, Church Lane, Upper Beeding BN44 3HP</w:t>
                          </w:r>
                        </w:p>
                        <w:p w14:paraId="000CBA77"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color w:val="FFFFFF" w:themeColor="background1"/>
                              <w:sz w:val="20"/>
                              <w:szCs w:val="20"/>
                            </w:rPr>
                            <w:t xml:space="preserve">Telephone: 01903 816911 </w:t>
                          </w:r>
                          <w:r w:rsidRPr="00972BF9">
                            <w:rPr>
                              <w:rFonts w:asciiTheme="minorHAnsi" w:hAnsiTheme="minorHAnsi" w:cstheme="minorHAnsi"/>
                              <w:color w:val="FFFFFF" w:themeColor="background1"/>
                              <w:sz w:val="20"/>
                              <w:szCs w:val="20"/>
                            </w:rPr>
                            <w:tab/>
                            <w:t xml:space="preserve">email: </w:t>
                          </w:r>
                          <w:hyperlink r:id="rId1" w:history="1">
                            <w:r w:rsidRPr="00972BF9">
                              <w:rPr>
                                <w:rStyle w:val="Hyperlink"/>
                                <w:rFonts w:asciiTheme="minorHAnsi" w:hAnsiTheme="minorHAnsi" w:cstheme="minorHAnsi"/>
                                <w:color w:val="FFFFFF" w:themeColor="background1"/>
                                <w:sz w:val="20"/>
                                <w:szCs w:val="20"/>
                              </w:rPr>
                              <w:t>clerk@upperbeeding-pc.gov.uk</w:t>
                            </w:r>
                          </w:hyperlink>
                          <w:r w:rsidRPr="00972BF9">
                            <w:rPr>
                              <w:rFonts w:asciiTheme="minorHAnsi" w:hAnsiTheme="minorHAnsi" w:cstheme="minorHAnsi"/>
                              <w:color w:val="FFFFFF" w:themeColor="background1"/>
                              <w:sz w:val="20"/>
                              <w:szCs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2F663BB1"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b/>
                        <w:bCs/>
                        <w:color w:val="FFFFFF" w:themeColor="background1"/>
                        <w:sz w:val="20"/>
                        <w:szCs w:val="20"/>
                      </w:rPr>
                      <w:t>The Gladys Bevan Hall, Church Lane, Upper Beeding BN44 3HP</w:t>
                    </w:r>
                  </w:p>
                  <w:p w14:paraId="000CBA77" w14:textId="77777777" w:rsidR="00833B10" w:rsidRPr="00972BF9" w:rsidRDefault="00833B10" w:rsidP="00833B10">
                    <w:pPr>
                      <w:jc w:val="center"/>
                      <w:rPr>
                        <w:rFonts w:asciiTheme="minorHAnsi" w:hAnsiTheme="minorHAnsi" w:cstheme="minorHAnsi"/>
                        <w:b/>
                        <w:bCs/>
                        <w:color w:val="FFFFFF" w:themeColor="background1"/>
                        <w:sz w:val="20"/>
                        <w:szCs w:val="20"/>
                      </w:rPr>
                    </w:pPr>
                    <w:r w:rsidRPr="00972BF9">
                      <w:rPr>
                        <w:rFonts w:asciiTheme="minorHAnsi" w:hAnsiTheme="minorHAnsi" w:cstheme="minorHAnsi"/>
                        <w:color w:val="FFFFFF" w:themeColor="background1"/>
                        <w:sz w:val="20"/>
                        <w:szCs w:val="20"/>
                      </w:rPr>
                      <w:t xml:space="preserve">Telephone: 01903 816911 </w:t>
                    </w:r>
                    <w:r w:rsidRPr="00972BF9">
                      <w:rPr>
                        <w:rFonts w:asciiTheme="minorHAnsi" w:hAnsiTheme="minorHAnsi" w:cstheme="minorHAnsi"/>
                        <w:color w:val="FFFFFF" w:themeColor="background1"/>
                        <w:sz w:val="20"/>
                        <w:szCs w:val="20"/>
                      </w:rPr>
                      <w:tab/>
                      <w:t xml:space="preserve">email: </w:t>
                    </w:r>
                    <w:hyperlink r:id="rId2" w:history="1">
                      <w:r w:rsidRPr="00972BF9">
                        <w:rPr>
                          <w:rStyle w:val="Hyperlink"/>
                          <w:rFonts w:asciiTheme="minorHAnsi" w:hAnsiTheme="minorHAnsi" w:cstheme="minorHAnsi"/>
                          <w:color w:val="FFFFFF" w:themeColor="background1"/>
                          <w:sz w:val="20"/>
                          <w:szCs w:val="20"/>
                        </w:rPr>
                        <w:t>clerk@upperbeeding-pc.gov.uk</w:t>
                      </w:r>
                    </w:hyperlink>
                    <w:r w:rsidRPr="00972BF9">
                      <w:rPr>
                        <w:rFonts w:asciiTheme="minorHAnsi" w:hAnsiTheme="minorHAnsi" w:cstheme="minorHAnsi"/>
                        <w:color w:val="FFFFFF" w:themeColor="background1"/>
                        <w:sz w:val="20"/>
                        <w:szCs w:val="20"/>
                      </w:rPr>
                      <w:tab/>
                      <w:t>Website: www.upperbeeding-pc.gov.uk</w:t>
                    </w:r>
                  </w:p>
                </w:txbxContent>
              </v:textbox>
              <w10:wrap type="square" anchorx="page"/>
            </v:shape>
          </w:pict>
        </mc:Fallback>
      </mc:AlternateContent>
    </w:r>
    <w:r>
      <w:rPr>
        <w:b/>
        <w:bCs/>
        <w:color w:val="FFFFFF" w:themeColor="background1"/>
        <w:sz w:val="20"/>
        <w:szCs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BD9D" w14:textId="77777777" w:rsidR="00D457E0" w:rsidRDefault="00D457E0" w:rsidP="007A5675">
      <w:r>
        <w:separator/>
      </w:r>
    </w:p>
  </w:footnote>
  <w:footnote w:type="continuationSeparator" w:id="0">
    <w:p w14:paraId="040211DD" w14:textId="77777777" w:rsidR="00D457E0" w:rsidRDefault="00D457E0"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6B38" w14:textId="77777777" w:rsidR="00972BF9" w:rsidRDefault="0097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3A5E" w14:textId="77777777" w:rsidR="00972BF9" w:rsidRDefault="00972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72BF9" w:rsidRDefault="00833B10" w:rsidP="00833B10">
                          <w:pPr>
                            <w:jc w:val="center"/>
                            <w:rPr>
                              <w:rFonts w:asciiTheme="minorHAnsi" w:hAnsiTheme="minorHAnsi" w:cstheme="minorHAnsi"/>
                              <w:b/>
                              <w:bCs/>
                              <w:color w:val="FFFFFF" w:themeColor="background1"/>
                              <w:sz w:val="72"/>
                              <w:szCs w:val="72"/>
                            </w:rPr>
                          </w:pPr>
                          <w:r w:rsidRPr="00972BF9">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72BF9" w:rsidRDefault="00833B10" w:rsidP="00833B10">
                    <w:pPr>
                      <w:jc w:val="center"/>
                      <w:rPr>
                        <w:rFonts w:asciiTheme="minorHAnsi" w:hAnsiTheme="minorHAnsi" w:cstheme="minorHAnsi"/>
                        <w:b/>
                        <w:bCs/>
                        <w:color w:val="FFFFFF" w:themeColor="background1"/>
                        <w:sz w:val="72"/>
                        <w:szCs w:val="72"/>
                      </w:rPr>
                    </w:pPr>
                    <w:r w:rsidRPr="00972BF9">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61488C"/>
    <w:multiLevelType w:val="hybridMultilevel"/>
    <w:tmpl w:val="B844ACF2"/>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7051050">
    <w:abstractNumId w:val="13"/>
  </w:num>
  <w:num w:numId="2" w16cid:durableId="343941841">
    <w:abstractNumId w:val="10"/>
  </w:num>
  <w:num w:numId="3" w16cid:durableId="1656373621">
    <w:abstractNumId w:val="10"/>
  </w:num>
  <w:num w:numId="4" w16cid:durableId="1008295302">
    <w:abstractNumId w:val="12"/>
  </w:num>
  <w:num w:numId="5" w16cid:durableId="1542404674">
    <w:abstractNumId w:val="7"/>
  </w:num>
  <w:num w:numId="6" w16cid:durableId="72748025">
    <w:abstractNumId w:val="0"/>
  </w:num>
  <w:num w:numId="7" w16cid:durableId="224993540">
    <w:abstractNumId w:val="15"/>
  </w:num>
  <w:num w:numId="8" w16cid:durableId="1579830660">
    <w:abstractNumId w:val="0"/>
  </w:num>
  <w:num w:numId="9" w16cid:durableId="274485250">
    <w:abstractNumId w:val="11"/>
  </w:num>
  <w:num w:numId="10" w16cid:durableId="1469782987">
    <w:abstractNumId w:val="4"/>
  </w:num>
  <w:num w:numId="11" w16cid:durableId="1650742590">
    <w:abstractNumId w:val="6"/>
  </w:num>
  <w:num w:numId="12" w16cid:durableId="1099519420">
    <w:abstractNumId w:val="3"/>
  </w:num>
  <w:num w:numId="13" w16cid:durableId="1365982504">
    <w:abstractNumId w:val="9"/>
  </w:num>
  <w:num w:numId="14" w16cid:durableId="1889993768">
    <w:abstractNumId w:val="14"/>
  </w:num>
  <w:num w:numId="15" w16cid:durableId="170263304">
    <w:abstractNumId w:val="2"/>
  </w:num>
  <w:num w:numId="16" w16cid:durableId="1702781521">
    <w:abstractNumId w:val="16"/>
  </w:num>
  <w:num w:numId="17" w16cid:durableId="1521580449">
    <w:abstractNumId w:val="17"/>
  </w:num>
  <w:num w:numId="18" w16cid:durableId="421222431">
    <w:abstractNumId w:val="5"/>
  </w:num>
  <w:num w:numId="19" w16cid:durableId="328213804">
    <w:abstractNumId w:val="1"/>
  </w:num>
  <w:num w:numId="20" w16cid:durableId="2070690644">
    <w:abstractNumId w:val="18"/>
  </w:num>
  <w:num w:numId="21" w16cid:durableId="501972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D4069"/>
    <w:rsid w:val="000D4A5C"/>
    <w:rsid w:val="00103820"/>
    <w:rsid w:val="001309B8"/>
    <w:rsid w:val="001455DB"/>
    <w:rsid w:val="00177D13"/>
    <w:rsid w:val="001C3572"/>
    <w:rsid w:val="001D46A3"/>
    <w:rsid w:val="002036A1"/>
    <w:rsid w:val="002037F7"/>
    <w:rsid w:val="00214AB5"/>
    <w:rsid w:val="00230AE5"/>
    <w:rsid w:val="00257F40"/>
    <w:rsid w:val="002D77AB"/>
    <w:rsid w:val="00316564"/>
    <w:rsid w:val="003327D5"/>
    <w:rsid w:val="00355216"/>
    <w:rsid w:val="003659BC"/>
    <w:rsid w:val="00377A92"/>
    <w:rsid w:val="00385A24"/>
    <w:rsid w:val="003871C4"/>
    <w:rsid w:val="00395D3D"/>
    <w:rsid w:val="003C1D59"/>
    <w:rsid w:val="003E172C"/>
    <w:rsid w:val="003E2C01"/>
    <w:rsid w:val="003F1AE8"/>
    <w:rsid w:val="00407A5B"/>
    <w:rsid w:val="0043494C"/>
    <w:rsid w:val="00503575"/>
    <w:rsid w:val="005119E1"/>
    <w:rsid w:val="00533256"/>
    <w:rsid w:val="0056205C"/>
    <w:rsid w:val="005B609B"/>
    <w:rsid w:val="005B6C45"/>
    <w:rsid w:val="005D621D"/>
    <w:rsid w:val="006102CF"/>
    <w:rsid w:val="006A72BB"/>
    <w:rsid w:val="0070185F"/>
    <w:rsid w:val="00716E07"/>
    <w:rsid w:val="00717EEC"/>
    <w:rsid w:val="00732C6D"/>
    <w:rsid w:val="00767F9E"/>
    <w:rsid w:val="007A5675"/>
    <w:rsid w:val="007A7135"/>
    <w:rsid w:val="007D6714"/>
    <w:rsid w:val="007D6B7C"/>
    <w:rsid w:val="007E4968"/>
    <w:rsid w:val="007E4E34"/>
    <w:rsid w:val="00802832"/>
    <w:rsid w:val="0081402B"/>
    <w:rsid w:val="0083238B"/>
    <w:rsid w:val="00833B10"/>
    <w:rsid w:val="008377A9"/>
    <w:rsid w:val="0089016C"/>
    <w:rsid w:val="00893028"/>
    <w:rsid w:val="008D3CAC"/>
    <w:rsid w:val="008F52CD"/>
    <w:rsid w:val="0090156D"/>
    <w:rsid w:val="00913C83"/>
    <w:rsid w:val="00934D10"/>
    <w:rsid w:val="0096662D"/>
    <w:rsid w:val="00972BF9"/>
    <w:rsid w:val="00980CAB"/>
    <w:rsid w:val="009B16C4"/>
    <w:rsid w:val="009C54EE"/>
    <w:rsid w:val="009E5B6B"/>
    <w:rsid w:val="009E734C"/>
    <w:rsid w:val="00A0179E"/>
    <w:rsid w:val="00A141B0"/>
    <w:rsid w:val="00A5137E"/>
    <w:rsid w:val="00A71644"/>
    <w:rsid w:val="00AB30EA"/>
    <w:rsid w:val="00AB7081"/>
    <w:rsid w:val="00B179FA"/>
    <w:rsid w:val="00B429E2"/>
    <w:rsid w:val="00B659EE"/>
    <w:rsid w:val="00B7290C"/>
    <w:rsid w:val="00B7511A"/>
    <w:rsid w:val="00B81B8C"/>
    <w:rsid w:val="00BA628D"/>
    <w:rsid w:val="00BC5A8D"/>
    <w:rsid w:val="00BD27B4"/>
    <w:rsid w:val="00C25850"/>
    <w:rsid w:val="00C27429"/>
    <w:rsid w:val="00C47203"/>
    <w:rsid w:val="00C7528C"/>
    <w:rsid w:val="00CB3C3A"/>
    <w:rsid w:val="00CE594F"/>
    <w:rsid w:val="00D30818"/>
    <w:rsid w:val="00D457E0"/>
    <w:rsid w:val="00D47399"/>
    <w:rsid w:val="00D80DD0"/>
    <w:rsid w:val="00D9327A"/>
    <w:rsid w:val="00DB13A6"/>
    <w:rsid w:val="00DC6EB2"/>
    <w:rsid w:val="00E03C99"/>
    <w:rsid w:val="00E325C1"/>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68"/>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 w:id="2142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2</cp:revision>
  <cp:lastPrinted>2020-11-19T19:14:00Z</cp:lastPrinted>
  <dcterms:created xsi:type="dcterms:W3CDTF">2022-07-01T12:31:00Z</dcterms:created>
  <dcterms:modified xsi:type="dcterms:W3CDTF">2022-07-01T12:31:00Z</dcterms:modified>
</cp:coreProperties>
</file>